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B3" w:rsidRDefault="00E8611D">
      <w:pPr>
        <w:rPr>
          <w:rFonts w:ascii="Arial" w:hAnsi="Arial" w:cs="Arial"/>
        </w:rPr>
      </w:pPr>
      <w:r w:rsidRPr="00E8611D">
        <w:rPr>
          <w:rFonts w:ascii="Arial" w:hAnsi="Arial" w:cs="Arial"/>
        </w:rPr>
        <w:t xml:space="preserve">Hans </w:t>
      </w:r>
      <w:r>
        <w:rPr>
          <w:rFonts w:ascii="Arial" w:hAnsi="Arial" w:cs="Arial"/>
        </w:rPr>
        <w:t>A. Graef</w:t>
      </w:r>
    </w:p>
    <w:p w:rsidR="00E8611D" w:rsidRDefault="00E8611D">
      <w:pPr>
        <w:rPr>
          <w:rFonts w:ascii="Arial" w:hAnsi="Arial" w:cs="Arial"/>
        </w:rPr>
      </w:pPr>
      <w:r>
        <w:rPr>
          <w:rFonts w:ascii="Arial" w:hAnsi="Arial" w:cs="Arial"/>
        </w:rPr>
        <w:t>Mohrenstr. 10</w:t>
      </w:r>
    </w:p>
    <w:p w:rsidR="00E8611D" w:rsidRDefault="00E8611D">
      <w:pPr>
        <w:rPr>
          <w:rFonts w:ascii="Arial" w:hAnsi="Arial" w:cs="Arial"/>
        </w:rPr>
      </w:pPr>
      <w:r>
        <w:rPr>
          <w:rFonts w:ascii="Arial" w:hAnsi="Arial" w:cs="Arial"/>
        </w:rPr>
        <w:t xml:space="preserve">74523 </w:t>
      </w:r>
      <w:proofErr w:type="spellStart"/>
      <w:r>
        <w:rPr>
          <w:rFonts w:ascii="Arial" w:hAnsi="Arial" w:cs="Arial"/>
        </w:rPr>
        <w:t>Schwäb</w:t>
      </w:r>
      <w:proofErr w:type="spellEnd"/>
      <w:r>
        <w:rPr>
          <w:rFonts w:ascii="Arial" w:hAnsi="Arial" w:cs="Arial"/>
        </w:rPr>
        <w:t>. Hall</w:t>
      </w:r>
    </w:p>
    <w:p w:rsidR="00E8611D" w:rsidRDefault="00E8611D">
      <w:pPr>
        <w:rPr>
          <w:rFonts w:ascii="Arial" w:hAnsi="Arial" w:cs="Arial"/>
        </w:rPr>
      </w:pPr>
      <w:r>
        <w:rPr>
          <w:rFonts w:ascii="Arial" w:hAnsi="Arial" w:cs="Arial"/>
        </w:rPr>
        <w:t>079194668526</w:t>
      </w:r>
    </w:p>
    <w:p w:rsidR="00E8611D" w:rsidRDefault="00E8611D">
      <w:pPr>
        <w:rPr>
          <w:rFonts w:ascii="Arial" w:hAnsi="Arial" w:cs="Arial"/>
        </w:rPr>
      </w:pPr>
    </w:p>
    <w:p w:rsidR="00E8611D" w:rsidRDefault="00E8611D">
      <w:pPr>
        <w:rPr>
          <w:rFonts w:ascii="Arial" w:hAnsi="Arial" w:cs="Arial"/>
        </w:rPr>
      </w:pPr>
      <w:r>
        <w:rPr>
          <w:rFonts w:ascii="Arial" w:hAnsi="Arial" w:cs="Arial"/>
        </w:rPr>
        <w:t>An</w:t>
      </w:r>
    </w:p>
    <w:p w:rsidR="00BE45A3" w:rsidRDefault="004B7045">
      <w:pPr>
        <w:rPr>
          <w:rFonts w:ascii="Arial" w:hAnsi="Arial" w:cs="Arial"/>
        </w:rPr>
      </w:pPr>
      <w:r>
        <w:rPr>
          <w:rFonts w:ascii="Arial" w:hAnsi="Arial" w:cs="Arial"/>
        </w:rPr>
        <w:t>HALLER TAGBLATT</w:t>
      </w:r>
    </w:p>
    <w:p w:rsidR="00E8611D" w:rsidRDefault="00BE45A3">
      <w:pPr>
        <w:rPr>
          <w:rFonts w:ascii="Arial" w:hAnsi="Arial" w:cs="Arial"/>
        </w:rPr>
      </w:pPr>
      <w:r>
        <w:rPr>
          <w:rFonts w:ascii="Arial" w:hAnsi="Arial" w:cs="Arial"/>
        </w:rPr>
        <w:t>Leserf</w:t>
      </w:r>
      <w:r w:rsidR="00E8611D">
        <w:rPr>
          <w:rFonts w:ascii="Arial" w:hAnsi="Arial" w:cs="Arial"/>
        </w:rPr>
        <w:t>o</w:t>
      </w:r>
      <w:r>
        <w:rPr>
          <w:rFonts w:ascii="Arial" w:hAnsi="Arial" w:cs="Arial"/>
        </w:rPr>
        <w:t>r</w:t>
      </w:r>
      <w:r w:rsidR="00E8611D">
        <w:rPr>
          <w:rFonts w:ascii="Arial" w:hAnsi="Arial" w:cs="Arial"/>
        </w:rPr>
        <w:t>um</w:t>
      </w:r>
    </w:p>
    <w:p w:rsidR="00E8611D" w:rsidRDefault="00E8611D">
      <w:pPr>
        <w:rPr>
          <w:rFonts w:ascii="Arial" w:hAnsi="Arial" w:cs="Arial"/>
        </w:rPr>
      </w:pPr>
    </w:p>
    <w:p w:rsidR="00BE45A3" w:rsidRDefault="00BE45A3">
      <w:pPr>
        <w:rPr>
          <w:rFonts w:ascii="Arial" w:hAnsi="Arial" w:cs="Arial"/>
        </w:rPr>
      </w:pPr>
    </w:p>
    <w:p w:rsidR="00E8611D" w:rsidRDefault="00E8611D">
      <w:pPr>
        <w:rPr>
          <w:rFonts w:ascii="Arial" w:hAnsi="Arial" w:cs="Arial"/>
        </w:rPr>
      </w:pPr>
      <w:r>
        <w:rPr>
          <w:rFonts w:ascii="Arial" w:hAnsi="Arial" w:cs="Arial"/>
        </w:rPr>
        <w:t>Zu EU, Junker, Merkel</w:t>
      </w:r>
      <w:r w:rsidR="00BE45A3">
        <w:rPr>
          <w:rFonts w:ascii="Arial" w:hAnsi="Arial" w:cs="Arial"/>
        </w:rPr>
        <w:t>, Meldungen EU-Parlament</w:t>
      </w:r>
    </w:p>
    <w:p w:rsidR="00E8611D" w:rsidRDefault="00E8611D">
      <w:pPr>
        <w:rPr>
          <w:rFonts w:ascii="Arial" w:hAnsi="Arial" w:cs="Arial"/>
        </w:rPr>
      </w:pPr>
    </w:p>
    <w:p w:rsidR="00E8611D" w:rsidRDefault="00E8611D">
      <w:pPr>
        <w:rPr>
          <w:rFonts w:ascii="Arial" w:hAnsi="Arial" w:cs="Arial"/>
        </w:rPr>
      </w:pPr>
    </w:p>
    <w:p w:rsidR="00E8611D" w:rsidRDefault="00E8611D">
      <w:pPr>
        <w:rPr>
          <w:rFonts w:ascii="Arial" w:hAnsi="Arial" w:cs="Arial"/>
        </w:rPr>
      </w:pPr>
      <w:r>
        <w:rPr>
          <w:rFonts w:ascii="Arial" w:hAnsi="Arial" w:cs="Arial"/>
        </w:rPr>
        <w:t>WM, TTIP und Europa</w:t>
      </w:r>
      <w:r w:rsidR="00BE45A3">
        <w:rPr>
          <w:rFonts w:ascii="Arial" w:hAnsi="Arial" w:cs="Arial"/>
        </w:rPr>
        <w:t>s Junker</w:t>
      </w:r>
    </w:p>
    <w:p w:rsidR="00E8611D" w:rsidRDefault="00E8611D">
      <w:pPr>
        <w:rPr>
          <w:rFonts w:ascii="Arial" w:hAnsi="Arial" w:cs="Arial"/>
        </w:rPr>
      </w:pPr>
    </w:p>
    <w:p w:rsidR="00E8611D" w:rsidRPr="000F63C0" w:rsidRDefault="00E8611D">
      <w:pPr>
        <w:rPr>
          <w:rFonts w:ascii="Arial" w:hAnsi="Arial" w:cs="Arial"/>
          <w:color w:val="FF0000"/>
        </w:rPr>
      </w:pPr>
      <w:r>
        <w:rPr>
          <w:rFonts w:ascii="Arial" w:hAnsi="Arial" w:cs="Arial"/>
        </w:rPr>
        <w:t xml:space="preserve">Mit der Wahl von Herrn Junker wird von Frau Merkel  und Kollegen ein farbloser Technokrat und Konservativer an die EU-Spitze geschickt, der die Ablehnung Europas als Konzern- und Lobbyinstitution bei vielen Europäern fördern wird – auch bei mir; denn er vertritt nicht das soziale und demokratische Europa, sondern die Wirtschafts- und Bankelite. Als </w:t>
      </w:r>
      <w:r w:rsidR="00CB209A">
        <w:rPr>
          <w:rFonts w:ascii="Arial" w:hAnsi="Arial" w:cs="Arial"/>
        </w:rPr>
        <w:t>Premierminister</w:t>
      </w:r>
      <w:r>
        <w:rPr>
          <w:rFonts w:ascii="Arial" w:hAnsi="Arial" w:cs="Arial"/>
        </w:rPr>
        <w:t xml:space="preserve"> Luxemburgs ist er maßgeblich für die Steueroase un</w:t>
      </w:r>
      <w:r w:rsidR="00CB209A">
        <w:rPr>
          <w:rFonts w:ascii="Arial" w:hAnsi="Arial" w:cs="Arial"/>
        </w:rPr>
        <w:t>d Steuerbetrug verantwortlich</w:t>
      </w:r>
      <w:r w:rsidR="00CB209A" w:rsidRPr="000F63C0">
        <w:rPr>
          <w:rFonts w:ascii="Arial" w:hAnsi="Arial" w:cs="Arial"/>
          <w:color w:val="FF0000"/>
        </w:rPr>
        <w:t>. Seine Aufsteigerkarriere bei der Weltbank und dem IWF,</w:t>
      </w:r>
      <w:r w:rsidR="00DE0554" w:rsidRPr="000F63C0">
        <w:rPr>
          <w:rFonts w:ascii="Arial" w:hAnsi="Arial" w:cs="Arial"/>
          <w:color w:val="FF0000"/>
        </w:rPr>
        <w:t xml:space="preserve"> als Chef der Eurozone usw. wurde mit vielen Auszeichnungen der Euro-Elite belohnt – er ist wie Frau Merkel verantwortlich für die Unterwerfung Europas unter das US-Diktat der NSA, für geheime Verhandlungen über das TTIP, das nur Nachteile für die Bürger Europas bringen könnte. </w:t>
      </w:r>
      <w:r w:rsidR="00DE0554">
        <w:rPr>
          <w:rFonts w:ascii="Arial" w:hAnsi="Arial" w:cs="Arial"/>
        </w:rPr>
        <w:t xml:space="preserve">Auch die Kultur soll dem primitiven neoliberalen Börsenmarktmechanismus unterworfen werden. </w:t>
      </w:r>
      <w:r w:rsidR="00DE0554">
        <w:rPr>
          <w:rStyle w:val="topocol"/>
          <w:rFonts w:ascii="Arial" w:hAnsi="Arial" w:cs="Arial"/>
        </w:rPr>
        <w:t xml:space="preserve">Erst TTIP, nun </w:t>
      </w:r>
      <w:proofErr w:type="spellStart"/>
      <w:r w:rsidR="00DE0554">
        <w:rPr>
          <w:rStyle w:val="topocol"/>
          <w:rFonts w:ascii="Arial" w:hAnsi="Arial" w:cs="Arial"/>
        </w:rPr>
        <w:t>Tisa</w:t>
      </w:r>
      <w:proofErr w:type="spellEnd"/>
      <w:r w:rsidR="00DE0554">
        <w:rPr>
          <w:rStyle w:val="topocol"/>
          <w:rFonts w:ascii="Arial" w:hAnsi="Arial" w:cs="Arial"/>
        </w:rPr>
        <w:t xml:space="preserve">, </w:t>
      </w:r>
      <w:r w:rsidR="00DE0554" w:rsidRPr="000F63C0">
        <w:rPr>
          <w:rStyle w:val="topocol"/>
          <w:rFonts w:ascii="Arial" w:hAnsi="Arial" w:cs="Arial"/>
          <w:color w:val="FF0000"/>
        </w:rPr>
        <w:t xml:space="preserve">wie die Taz berichtete. </w:t>
      </w:r>
      <w:r w:rsidR="00BE45A3">
        <w:rPr>
          <w:rStyle w:val="topocol"/>
          <w:rFonts w:ascii="Arial" w:hAnsi="Arial" w:cs="Arial"/>
        </w:rPr>
        <w:t>Wie s</w:t>
      </w:r>
      <w:r w:rsidRPr="00E8611D">
        <w:rPr>
          <w:rStyle w:val="topocol"/>
          <w:rFonts w:ascii="Arial" w:hAnsi="Arial" w:cs="Arial"/>
        </w:rPr>
        <w:t xml:space="preserve">treng vertrauliche Dokumente zeigen, verhandeln die EU und die USA hinter verschlossenen Türen über eine umfassende Liberalisierung von Dienstleistungen. Dabei geht es um so heikle Themen wie die Weitergabe europäischer Bankdaten an die USA, die (De-)Regulierung der Finanzmärkte und die Privatisierung der Wasserversorgung. "Was bei TTIP nicht klappt, könnte durch die Hintertür mit </w:t>
      </w:r>
      <w:proofErr w:type="spellStart"/>
      <w:r w:rsidRPr="00E8611D">
        <w:rPr>
          <w:rStyle w:val="topocol"/>
          <w:rFonts w:ascii="Arial" w:hAnsi="Arial" w:cs="Arial"/>
        </w:rPr>
        <w:t>Tisa</w:t>
      </w:r>
      <w:proofErr w:type="spellEnd"/>
      <w:r w:rsidRPr="00E8611D">
        <w:rPr>
          <w:rStyle w:val="topocol"/>
          <w:rFonts w:ascii="Arial" w:hAnsi="Arial" w:cs="Arial"/>
        </w:rPr>
        <w:t xml:space="preserve"> kommen", warnt der grüne EU-Finanzexperte Sven </w:t>
      </w:r>
      <w:proofErr w:type="spellStart"/>
      <w:r w:rsidRPr="00E8611D">
        <w:rPr>
          <w:rStyle w:val="topocol"/>
          <w:rFonts w:ascii="Arial" w:hAnsi="Arial" w:cs="Arial"/>
        </w:rPr>
        <w:t>Giegold</w:t>
      </w:r>
      <w:proofErr w:type="spellEnd"/>
      <w:r w:rsidR="00DE0554" w:rsidRPr="000F63C0">
        <w:rPr>
          <w:rStyle w:val="topocol"/>
          <w:rFonts w:ascii="Arial" w:hAnsi="Arial" w:cs="Arial"/>
          <w:color w:val="FF0000"/>
        </w:rPr>
        <w:t xml:space="preserve">. </w:t>
      </w:r>
      <w:r w:rsidR="00BE45A3" w:rsidRPr="000F63C0">
        <w:rPr>
          <w:rStyle w:val="topocol"/>
          <w:rFonts w:ascii="Arial" w:hAnsi="Arial" w:cs="Arial"/>
          <w:color w:val="FF0000"/>
        </w:rPr>
        <w:t>Europa wird von der Spitze her unglaubwürdig – leider kommt aus der WM-trunkenen Öffentlichkeit kaum Widerspruch und das EU-Parlament lässt sich diese undemokratische Geheimdiplomatie gefallen, es gibt keine aufgeklärte Wertegemeinschaft Europa, es sein denn, man meint den Geldwert.</w:t>
      </w:r>
    </w:p>
    <w:p w:rsidR="00BE45A3" w:rsidRPr="00E8611D" w:rsidRDefault="00BE45A3">
      <w:pPr>
        <w:rPr>
          <w:rFonts w:ascii="Arial" w:hAnsi="Arial" w:cs="Arial"/>
        </w:rPr>
      </w:pPr>
    </w:p>
    <w:p w:rsidR="00BE45A3" w:rsidRPr="00E8611D" w:rsidRDefault="00BE45A3">
      <w:pPr>
        <w:rPr>
          <w:rFonts w:ascii="Arial" w:hAnsi="Arial" w:cs="Arial"/>
        </w:rPr>
      </w:pPr>
    </w:p>
    <w:p w:rsidR="00F600B4" w:rsidRPr="000F63C0" w:rsidRDefault="000F63C0">
      <w:pPr>
        <w:rPr>
          <w:rFonts w:ascii="Arial" w:hAnsi="Arial" w:cs="Arial"/>
          <w:color w:val="FF0000"/>
        </w:rPr>
      </w:pPr>
      <w:r w:rsidRPr="000F63C0">
        <w:rPr>
          <w:rFonts w:ascii="Arial" w:hAnsi="Arial" w:cs="Arial"/>
          <w:color w:val="FF0000"/>
        </w:rPr>
        <w:t>HAT Zensur – aus „Platzgründen“</w:t>
      </w:r>
      <w:bookmarkStart w:id="0" w:name="_GoBack"/>
      <w:bookmarkEnd w:id="0"/>
    </w:p>
    <w:sectPr w:rsidR="00F600B4" w:rsidRPr="000F63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1D"/>
    <w:rsid w:val="000F63C0"/>
    <w:rsid w:val="004B7045"/>
    <w:rsid w:val="008C7116"/>
    <w:rsid w:val="00BE45A3"/>
    <w:rsid w:val="00CB209A"/>
    <w:rsid w:val="00DE0554"/>
    <w:rsid w:val="00E8611D"/>
    <w:rsid w:val="00F600B4"/>
    <w:rsid w:val="00F84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opocol">
    <w:name w:val="topo_col"/>
    <w:basedOn w:val="Absatz-Standardschriftart"/>
    <w:rsid w:val="00E86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opocol">
    <w:name w:val="topo_col"/>
    <w:basedOn w:val="Absatz-Standardschriftart"/>
    <w:rsid w:val="00E8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Graef</dc:creator>
  <cp:lastModifiedBy>Renate Graef</cp:lastModifiedBy>
  <cp:revision>5</cp:revision>
  <dcterms:created xsi:type="dcterms:W3CDTF">2014-06-30T16:38:00Z</dcterms:created>
  <dcterms:modified xsi:type="dcterms:W3CDTF">2014-07-03T14:14:00Z</dcterms:modified>
</cp:coreProperties>
</file>