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D96" w:rsidRDefault="005013C1">
      <w:r>
        <w:t>Liebe Leserinnen und Leser</w:t>
      </w:r>
      <w:proofErr w:type="gramStart"/>
      <w:r>
        <w:t>,</w:t>
      </w:r>
      <w:proofErr w:type="gramEnd"/>
      <w:r>
        <w:br/>
      </w:r>
      <w:r>
        <w:br/>
        <w:t>liebe Interessierte an einer neuen Handelspolitik,</w:t>
      </w:r>
      <w:r>
        <w:br/>
      </w:r>
      <w:r>
        <w:br/>
        <w:t>Ende April veröffentlichte der Europäische Gerichtshof (EuGH) sein lange</w:t>
      </w:r>
      <w:r>
        <w:br/>
        <w:t>erwartetes Gutachten zum EU-Kanada-Abkommen CETA. Der EuGH musste die</w:t>
      </w:r>
      <w:r>
        <w:br/>
        <w:t>Frage beantworten, ob die in CETA vorgesehene</w:t>
      </w:r>
      <w:r>
        <w:br/>
        <w:t>Investor-Staat-Schiedsgerichtsbarkeit (ICS bzw. ISDS) mit dem EU-Recht</w:t>
      </w:r>
      <w:r>
        <w:br/>
        <w:t>vereinbar ist. *Der Gerichtshof beantwortete die Frage mit „Ja“ und hat</w:t>
      </w:r>
      <w:r>
        <w:br/>
        <w:t>damit den Weg freigemacht für Sonderklagerechte für Konzerne. *</w:t>
      </w:r>
      <w:r>
        <w:br/>
      </w:r>
      <w:r>
        <w:br/>
        <w:t>Damit steht fest: Wenn die Parlamente aller EU-Mitgliedsstaaten CETA</w:t>
      </w:r>
      <w:r>
        <w:br/>
        <w:t>ratifiziert haben, können in Kanada ansässige Konzerne EU-Staaten auf</w:t>
      </w:r>
      <w:r>
        <w:br/>
        <w:t>Entschädigungszahlungen in Milliardenhöhe verklagen, wenn sie ihre</w:t>
      </w:r>
      <w:r>
        <w:br/>
        <w:t>Profite durch Maßnahmen zum Schutz der Verbraucher*innen oder der Umwelt</w:t>
      </w:r>
      <w:r>
        <w:br/>
        <w:t>gefährdet sehen. Umgekehrt können europäische Konzerne auch Kanada</w:t>
      </w:r>
      <w:r>
        <w:br/>
        <w:t>verklagen.</w:t>
      </w:r>
      <w:r>
        <w:br/>
      </w:r>
      <w:r>
        <w:br/>
        <w:t>*Als Netzwerk Gerechter Welthandel enttäuscht uns das Urteil des EuGH</w:t>
      </w:r>
      <w:r>
        <w:br/>
        <w:t>sehr, wir lassen uns davon jedoch von unserem Einsatz gegen neoliberale</w:t>
      </w:r>
      <w:r>
        <w:br/>
        <w:t>Handelsabkommen, gegen Sonderklagerechte für Konzerne und gegen die</w:t>
      </w:r>
      <w:r>
        <w:br/>
        <w:t>Ratifizierung von CETA nicht abbringen.* Denn einerseits sind die</w:t>
      </w:r>
      <w:r>
        <w:br/>
        <w:t>juristischen Fragen zur Schiedsgerichtsbarkeit noch nicht restlos</w:t>
      </w:r>
      <w:r>
        <w:br/>
        <w:t>geklärt, andererseits enthält das Abkommen zahlreiche weitere</w:t>
      </w:r>
      <w:r>
        <w:br/>
        <w:t>problematische Inhalte. Bis zur vollständigen Ratifizierung des</w:t>
      </w:r>
      <w:r>
        <w:br/>
        <w:t>Abkommens sind noch einige Hürden zu überwinden – diese wollen wir für</w:t>
      </w:r>
      <w:r>
        <w:br/>
        <w:t>unseren Gegenwind nutzen!</w:t>
      </w:r>
      <w:r>
        <w:br/>
      </w:r>
      <w:r>
        <w:br/>
        <w:t>Weitere Informationen zur EuGH-Entscheidung sowie zu weiteren aktuellen</w:t>
      </w:r>
      <w:r>
        <w:br/>
        <w:t>handels- und investitionspolitischen Ereignisse sowie Hinweise auf</w:t>
      </w:r>
      <w:r>
        <w:br/>
        <w:t>relevante Publikationen und Termine erhalten Sie in diesem Newsletter.</w:t>
      </w:r>
      <w:r>
        <w:br/>
      </w:r>
      <w:r>
        <w:br/>
      </w:r>
      <w:r>
        <w:br/>
        <w:t>*+ + + CETA bleibt eine Gefahr für Umwelt- und Verbraucherschutz</w:t>
      </w:r>
      <w:proofErr w:type="gramStart"/>
      <w:r>
        <w:t>,</w:t>
      </w:r>
      <w:proofErr w:type="gramEnd"/>
      <w:r>
        <w:br/>
        <w:t>Sozialstandards und Demokratie + + + *</w:t>
      </w:r>
      <w:r>
        <w:br/>
      </w:r>
      <w:r>
        <w:br/>
        <w:t xml:space="preserve">Mit seinem Urteil vom </w:t>
      </w:r>
      <w:r>
        <w:rPr>
          <w:rStyle w:val="cmpparseddate"/>
        </w:rPr>
        <w:t>30. April</w:t>
      </w:r>
      <w:r>
        <w:t xml:space="preserve"> hat der Europäische Gerichtshof (EuGH)</w:t>
      </w:r>
      <w:r>
        <w:br/>
        <w:t>den Weg freigemacht für Sonderklagerechte von Konzernen in</w:t>
      </w:r>
      <w:r>
        <w:br/>
        <w:t>EU-Handelsabkommen, die dem Streitschlichtungsmechanismus im</w:t>
      </w:r>
      <w:r>
        <w:br/>
        <w:t>CETA-Abkommen (ICS) entsprechen. Doch damit ist unsere Kritik an dieser</w:t>
      </w:r>
      <w:r>
        <w:br/>
        <w:t>Paralleljustiz sowie an CETA keineswegs überflüssig geworden. Denn *CETA</w:t>
      </w:r>
      <w:r>
        <w:br/>
        <w:t>ist und bleibt ein schlechtes Abkommen*, wie wir in unserer</w:t>
      </w:r>
      <w:r>
        <w:br/>
        <w:t>Pressemitteilung</w:t>
      </w:r>
      <w:r>
        <w:br/>
        <w:t>&lt;</w:t>
      </w:r>
      <w:hyperlink r:id="rId5" w:tgtFrame="_blank" w:history="1">
        <w:r>
          <w:rPr>
            <w:rStyle w:val="Hyperlink"/>
          </w:rPr>
          <w:t>2019/04/30/ceta-eugh-pm/"&gt;https://www.gerechter-welthandel.org/</w:t>
        </w:r>
        <w:r>
          <w:rPr>
            <w:rStyle w:val="cmpparseddate"/>
            <w:color w:val="0000FF"/>
            <w:u w:val="single"/>
          </w:rPr>
          <w:t>2019/04/30</w:t>
        </w:r>
        <w:r>
          <w:rPr>
            <w:rStyle w:val="Hyperlink"/>
          </w:rPr>
          <w:t>/ceta-eugh-pm/</w:t>
        </w:r>
      </w:hyperlink>
      <w:r>
        <w:t>&gt;</w:t>
      </w:r>
      <w:r>
        <w:br/>
        <w:t>darlegten: Es schränkt den Handlungsspielraum von Kommunen ein und</w:t>
      </w:r>
      <w:r>
        <w:br/>
        <w:t>gefährdet die öffentliche Daseinsvorsorge. Es schützt das</w:t>
      </w:r>
      <w:r>
        <w:br/>
      </w:r>
      <w:r>
        <w:lastRenderedPageBreak/>
        <w:t>Vorsorgeprinzip nur unzureichend und genügt nicht den Ansprüchen an ein</w:t>
      </w:r>
      <w:r>
        <w:br/>
        <w:t>nachhaltiges Abkommen, das Umwelt- und Klimaschutz vorantreibt und</w:t>
      </w:r>
      <w:r>
        <w:br/>
        <w:t>Menschenrechte respektiert. Kurzum: „Da können nur Investoren jubeln“</w:t>
      </w:r>
      <w:proofErr w:type="gramStart"/>
      <w:r>
        <w:t>,</w:t>
      </w:r>
      <w:proofErr w:type="gramEnd"/>
      <w:r>
        <w:br/>
        <w:t xml:space="preserve">schrieb </w:t>
      </w:r>
      <w:proofErr w:type="spellStart"/>
      <w:r>
        <w:t>Alessa</w:t>
      </w:r>
      <w:proofErr w:type="spellEnd"/>
      <w:r>
        <w:t xml:space="preserve"> Hartmann von </w:t>
      </w:r>
      <w:proofErr w:type="spellStart"/>
      <w:r>
        <w:t>PowerShift</w:t>
      </w:r>
      <w:proofErr w:type="spellEnd"/>
      <w:r>
        <w:t xml:space="preserve"> in einem Gastbeitrag in der taz</w:t>
      </w:r>
      <w:r>
        <w:br/>
        <w:t>&lt;</w:t>
      </w:r>
      <w:hyperlink r:id="rId6" w:tgtFrame="_blank" w:history="1">
        <w:r>
          <w:rPr>
            <w:rStyle w:val="Hyperlink"/>
          </w:rPr>
          <w:t>https://www.taz.de/Gastkommentar-EuGH-Urteil-zu-Ceta/!5590065/</w:t>
        </w:r>
      </w:hyperlink>
      <w:r>
        <w:t>&gt;.</w:t>
      </w:r>
      <w:r>
        <w:br/>
      </w:r>
      <w:r>
        <w:br/>
        <w:t>*„Nicht alles was legal ist, ist auch gut“*, kommentierte das</w:t>
      </w:r>
      <w:r>
        <w:br/>
        <w:t xml:space="preserve">Umweltinstitut </w:t>
      </w:r>
      <w:r>
        <w:rPr>
          <w:rStyle w:val="cmpparsedlocation"/>
        </w:rPr>
        <w:t>München</w:t>
      </w:r>
      <w:r>
        <w:br/>
        <w:t>&lt;</w:t>
      </w:r>
      <w:hyperlink r:id="rId7" w:tgtFrame="_blank" w:history="1">
        <w:r>
          <w:rPr>
            <w:rStyle w:val="Hyperlink"/>
          </w:rPr>
          <w:t>http://www.umweltinstitut.org/aktuelle-meldungen/meldungen/2019/ceta-laut-eugh-mit-europaeischen-vertraegen-vereinbar.html</w:t>
        </w:r>
      </w:hyperlink>
      <w:r>
        <w:t>&gt;</w:t>
      </w:r>
      <w:r>
        <w:br/>
        <w:t>die Entscheidung des EuGH. Und Roman Huber, Bundesvorstand von Mehr</w:t>
      </w:r>
      <w:r>
        <w:br/>
        <w:t>Demokratie</w:t>
      </w:r>
      <w:r>
        <w:br/>
        <w:t>&lt;</w:t>
      </w:r>
      <w:hyperlink r:id="rId8" w:tgtFrame="_blank" w:history="1">
        <w:r>
          <w:rPr>
            <w:rStyle w:val="Hyperlink"/>
          </w:rPr>
          <w:t>https://www.mehr-demokratie.de/presse/einzelansicht-pms/news/eugh-sieht-paralleljustiz-in-ceta-als-unproblematisch-jetzt-ist-die-politik-am-zuge/</w:t>
        </w:r>
      </w:hyperlink>
      <w:r>
        <w:t>&gt;,</w:t>
      </w:r>
      <w:r>
        <w:br/>
        <w:t>wies darauf hin, dass „nach der juristischen Entscheidung die Politik</w:t>
      </w:r>
      <w:r>
        <w:br/>
        <w:t>wieder am Zuge“ ist: „*CETA muss noch in 16 Mitgliedstaaten ratifiziert</w:t>
      </w:r>
      <w:r>
        <w:br/>
        <w:t>werden*. In Deutschland steht außerdem noch eine Entscheidung des</w:t>
      </w:r>
      <w:r>
        <w:br/>
        <w:t>Bundesverfassungsgerichts aus.“</w:t>
      </w:r>
      <w:r>
        <w:br/>
      </w:r>
      <w:r>
        <w:br/>
        <w:t xml:space="preserve">Die </w:t>
      </w:r>
      <w:proofErr w:type="spellStart"/>
      <w:r>
        <w:t>NaturFreunde</w:t>
      </w:r>
      <w:proofErr w:type="spellEnd"/>
      <w:r>
        <w:t xml:space="preserve"> Deutschlands</w:t>
      </w:r>
      <w:r>
        <w:br/>
        <w:t>&lt;</w:t>
      </w:r>
      <w:hyperlink r:id="rId9" w:tgtFrame="_blank" w:history="1">
        <w:r>
          <w:rPr>
            <w:rStyle w:val="Hyperlink"/>
          </w:rPr>
          <w:t>https://www.naturfreunde.de/eugh-gutachten-zu-ceta-schiedsgerichten-ist-nicht-plausibel</w:t>
        </w:r>
      </w:hyperlink>
      <w:r>
        <w:t>&gt;</w:t>
      </w:r>
      <w:r>
        <w:br/>
        <w:t>appellieren insbesondere an die Grünen und Linken, die die Proteste</w:t>
      </w:r>
      <w:r>
        <w:br/>
        <w:t>gegen TTIP und CETA in der Vergangenheit immer unterstützt haben: „In</w:t>
      </w:r>
      <w:r>
        <w:br/>
        <w:t>den nächsten Monaten und Jahren geht es darum, die Ratifizierung von</w:t>
      </w:r>
      <w:r>
        <w:br/>
        <w:t>CETA im Deutschen Bundestag und im Bundesrat zu verhindern. *Von den</w:t>
      </w:r>
      <w:r>
        <w:br/>
        <w:t>Bundesländern, in denen Grüne und Linke mitregieren, erwarten die</w:t>
      </w:r>
      <w:r>
        <w:br/>
      </w:r>
      <w:proofErr w:type="spellStart"/>
      <w:r>
        <w:t>NaturFreunde</w:t>
      </w:r>
      <w:proofErr w:type="spellEnd"/>
      <w:r>
        <w:t xml:space="preserve"> Deutschlands, dass sie im Bundesrat einer</w:t>
      </w:r>
      <w:r>
        <w:br/>
        <w:t>CETA-Ratifizierung nicht zustimmen werden.*“</w:t>
      </w:r>
      <w:r>
        <w:br/>
        <w:t> </w:t>
      </w:r>
      <w:r>
        <w:br/>
      </w:r>
      <w:r>
        <w:br/>
        <w:t>Auch für die juristischen Diskussionen über die Zukunft des</w:t>
      </w:r>
      <w:r>
        <w:br/>
        <w:t>Investitionsschutzes ist die Entscheidung des EuGH von großer Bedeutung.</w:t>
      </w:r>
      <w:r>
        <w:br/>
        <w:t>Das Gutachten „stärkt [...] die Bemühungen der EU-Kommission, einen</w:t>
      </w:r>
      <w:r>
        <w:br/>
        <w:t>Multilateralen Investitionsgerichtshof auf globaler Ebene zu etablieren</w:t>
      </w:r>
      <w:r>
        <w:br/>
        <w:t>und bestätigt die Kommission in ihrem Ansatz, in CETA den ‚Golden</w:t>
      </w:r>
      <w:r>
        <w:br/>
        <w:t>Standard‘ zu sehen“, schrieb der Völkerrechtler Markus Krajewski in</w:t>
      </w:r>
      <w:r>
        <w:br/>
        <w:t>seinem  Beitrag im Verfassungsblog</w:t>
      </w:r>
      <w:r>
        <w:br/>
        <w:t>&lt;</w:t>
      </w:r>
      <w:hyperlink r:id="rId10" w:tgtFrame="_blank" w:history="1">
        <w:r>
          <w:rPr>
            <w:rStyle w:val="Hyperlink"/>
          </w:rPr>
          <w:t>https://verfassungsblog.de/ist-ceta-der-golden-standard-eugh-haelt-ceta-gericht-fuer-unionsrechtskonform/</w:t>
        </w:r>
      </w:hyperlink>
      <w:r>
        <w:t>&gt;.</w:t>
      </w:r>
      <w:r>
        <w:br/>
        <w:t>*Mit dem Gutachten gibt der EuGH demnach nicht nur seinen Segen für</w:t>
      </w:r>
      <w:r>
        <w:br/>
        <w:t>CETA, sondern auch für die Ausweitung des EU-Investitionsschutzregimes</w:t>
      </w:r>
      <w:r>
        <w:br/>
        <w:t>durch die Errichtung eines globalen Investitionsgerichtshofes.* Diese</w:t>
      </w:r>
      <w:r>
        <w:br/>
        <w:t>Ausweitung gilt es jedoch zu verhindern! Wir brauchen nicht mehr</w:t>
      </w:r>
      <w:r>
        <w:br/>
        <w:t>Sonderrechte und mehr Zugänge zu einer Paralleljustiz für Konzerne</w:t>
      </w:r>
      <w:proofErr w:type="gramStart"/>
      <w:r>
        <w:t>,</w:t>
      </w:r>
      <w:proofErr w:type="gramEnd"/>
      <w:r>
        <w:br/>
        <w:t>sondern ein globales System, das Konzerne in die Pflicht nimmt und</w:t>
      </w:r>
      <w:r>
        <w:br/>
        <w:t>stattdessen Mensch und Umwelt schützt.</w:t>
      </w:r>
      <w:r>
        <w:br/>
      </w:r>
      <w:r>
        <w:lastRenderedPageBreak/>
        <w:br/>
        <w:t>*In den nächsten Monaten werden wir daher unsere Aktivitäten zur</w:t>
      </w:r>
      <w:r>
        <w:br/>
        <w:t>Kampagne „Menschenrechte schützen – Konzernklagen stoppen!“</w:t>
      </w:r>
      <w:r>
        <w:br/>
        <w:t>&lt;</w:t>
      </w:r>
      <w:hyperlink r:id="rId11" w:tgtFrame="_blank" w:history="1">
        <w:r>
          <w:rPr>
            <w:rStyle w:val="Hyperlink"/>
          </w:rPr>
          <w:t>https://stopisds.org/de/</w:t>
        </w:r>
      </w:hyperlink>
      <w:r>
        <w:t>&gt;* *intensivieren*. Über 560.000 Menschen haben</w:t>
      </w:r>
      <w:r>
        <w:br/>
        <w:t>bereits die Petition unterschrieben – helfen Sie mit, dass wir vor den</w:t>
      </w:r>
      <w:r>
        <w:br/>
        <w:t>EU-Wahlen 600.000 Unterschriften erreichen! *Anregungen und Ideen, wie</w:t>
      </w:r>
      <w:r>
        <w:br/>
        <w:t>Sie über die Online-Petition hinaus in der Kampagne aktiv werden und</w:t>
      </w:r>
      <w:r>
        <w:br/>
        <w:t>sich gegen Sonderklagerechte für Konzerne engagieren können, finden Sie</w:t>
      </w:r>
      <w:r>
        <w:br/>
        <w:t>in einem aktuellen Blog-Beitrag</w:t>
      </w:r>
      <w:r>
        <w:br/>
        <w:t>&lt;</w:t>
      </w:r>
      <w:hyperlink r:id="rId12" w:tgtFrame="_blank" w:history="1">
        <w:r>
          <w:rPr>
            <w:rStyle w:val="Hyperlink"/>
          </w:rPr>
          <w:t>https://stopisds.org/de/fuenf-wege-um-aktiv-gegen-isds-unternehmensstraflosigkeit-vorzugehen/</w:t>
        </w:r>
      </w:hyperlink>
      <w:r>
        <w:t>&gt;*.</w:t>
      </w:r>
      <w:r>
        <w:br/>
        <w:t> </w:t>
      </w:r>
      <w:r>
        <w:br/>
      </w:r>
      <w:r>
        <w:br/>
        <w:t>*+ + + Appell an die hessischen Grünen: Nein zu CETA! + + + ***</w:t>
      </w:r>
      <w:r>
        <w:br/>
      </w:r>
      <w:r>
        <w:br/>
        <w:t>Am letzten Samstag trafen sich die hessischen Grünen zur</w:t>
      </w:r>
      <w:r>
        <w:br/>
        <w:t>Landesmitgliederversammlung in Frankfurt. *Die hessischen Bündnisse im</w:t>
      </w:r>
      <w:r>
        <w:br/>
        <w:t>Netzwerk Gerechter Welthandel waren gemeinsam mit Greenpeace vor Ort und</w:t>
      </w:r>
      <w:r>
        <w:br/>
        <w:t>erinnerten mit einem Offenen Brief und Bannern daran, dass es *– neben</w:t>
      </w:r>
      <w:r>
        <w:br/>
        <w:t>den Sonderklagerechten für Konzerne – *noch zahlreiche gute und wichtige</w:t>
      </w:r>
      <w:r>
        <w:br/>
        <w:t>Gründe gibt, CETA abzulehnen. *</w:t>
      </w:r>
      <w:r>
        <w:br/>
      </w:r>
      <w:r>
        <w:br/>
        <w:t>Auf der Tagesordnung der Mitgliederversammlung standen zwei Anträge zu</w:t>
      </w:r>
      <w:r>
        <w:br/>
        <w:t>CETA: Der eine rechtfertigte den bisherigen Schlingerkurs „Nein zu CETA</w:t>
      </w:r>
      <w:proofErr w:type="gramStart"/>
      <w:r>
        <w:t>,</w:t>
      </w:r>
      <w:proofErr w:type="gramEnd"/>
      <w:r>
        <w:br/>
        <w:t>aber kein Nein zu CETA im Bundesrat“, der andere Antrag forderte</w:t>
      </w:r>
      <w:r>
        <w:br/>
        <w:t>Gespräche mit dem Koalitionspartner CDU ein, um eine Enthaltung im</w:t>
      </w:r>
      <w:r>
        <w:br/>
        <w:t>Bundesrat zu erreichen. Trotz eindeutiger Appelle im Saal „Echte Grüne</w:t>
      </w:r>
      <w:r>
        <w:br/>
        <w:t>würden Gen-Lachs stoppen! Nein zu CETA!</w:t>
      </w:r>
      <w:r>
        <w:br/>
        <w:t>&lt;</w:t>
      </w:r>
      <w:hyperlink r:id="rId13" w:tgtFrame="_blank" w:history="1">
        <w:r>
          <w:rPr>
            <w:rStyle w:val="Hyperlink"/>
          </w:rPr>
          <w:t>https://www.greenpeace.de/themen/umwelt-gesellschaft-wirtschaft/handelsabkommen/farbe-bekennen</w:t>
        </w:r>
      </w:hyperlink>
      <w:r>
        <w:t>&gt;“</w:t>
      </w:r>
      <w:r>
        <w:br/>
        <w:t>und der persönlichen Aufforderung an den grünen hessischen</w:t>
      </w:r>
      <w:r>
        <w:br/>
        <w:t>Wirtschaftsminister „Tarek, bleib grün!“ *stimmte die eindeutige</w:t>
      </w:r>
      <w:r>
        <w:br/>
        <w:t>Mehrheit der Mitgliederversammlung dafür, als „verlässliche Partei“ den</w:t>
      </w:r>
      <w:r>
        <w:br/>
        <w:t>im Koalitionsvertrag mit der CDU festgelegten Kurs nicht zu verlassen.</w:t>
      </w:r>
      <w:r>
        <w:br/>
        <w:t>Es ist also davon auszugehen, dass die hessischen Grünen das Abkommen im</w:t>
      </w:r>
      <w:r>
        <w:br/>
        <w:t>Bundesrat nicht scheitern lassen. *Die Frankfurter Rundschau</w:t>
      </w:r>
      <w:r>
        <w:br/>
        <w:t>&lt;</w:t>
      </w:r>
      <w:hyperlink r:id="rId14" w:tgtFrame="_blank" w:history="1">
        <w:r>
          <w:rPr>
            <w:rStyle w:val="Hyperlink"/>
          </w:rPr>
          <w:t>https://www.fr.de/frankfurt/parteitag-frankfurt-sigrid-erfurth-philip-kraemer-sind-neue-parteichefs-gruenen-hessen-12273929.html</w:t>
        </w:r>
      </w:hyperlink>
      <w:r>
        <w:t>&gt;</w:t>
      </w:r>
      <w:r>
        <w:br/>
        <w:t>berichtete über die Mitgliederversammlung und die Proteste gegen CETA.</w:t>
      </w:r>
      <w:r>
        <w:br/>
      </w:r>
      <w:r>
        <w:br/>
        <w:t>Alle Informationen zum Offenen Brief der lokalen Bündnisse und</w:t>
      </w:r>
      <w:r>
        <w:br/>
        <w:t>Initiativen gibt es unter www.ceta-im-bundesrat.de</w:t>
      </w:r>
      <w:r>
        <w:br/>
        <w:t>&lt;</w:t>
      </w:r>
      <w:hyperlink r:id="rId15" w:tgtFrame="_blank" w:history="1">
        <w:r>
          <w:rPr>
            <w:rStyle w:val="Hyperlink"/>
          </w:rPr>
          <w:t>https://www.ceta-im-bundesrat.de/</w:t>
        </w:r>
      </w:hyperlink>
      <w:r>
        <w:t>&gt;. *In Kürze wird es dort auch für</w:t>
      </w:r>
      <w:r>
        <w:br/>
        <w:t>weitere Gruppen und Einzelpersonen möglich sein, den Offenen Brief</w:t>
      </w:r>
      <w:r>
        <w:br/>
        <w:t>online zu unterstützen.*</w:t>
      </w:r>
      <w:r>
        <w:br/>
        <w:t> </w:t>
      </w:r>
      <w:r>
        <w:br/>
      </w:r>
      <w:r>
        <w:lastRenderedPageBreak/>
        <w:br/>
        <w:t>*+ + + Wahlprüfsteine zur Europawahl + + + *</w:t>
      </w:r>
      <w:r>
        <w:br/>
      </w:r>
      <w:r>
        <w:br/>
        <w:t>Schon Ende nächster Woche wird das neue EU-Parlament gewählt. *Welche</w:t>
      </w:r>
      <w:r>
        <w:br/>
        <w:t>Handels- und Investitionspolitik ist von den Parteien und Kandidat*innen</w:t>
      </w:r>
      <w:r>
        <w:br/>
        <w:t>in der kommenden Legislaturperiode zu erwarten?* Welche Partei steht für</w:t>
      </w:r>
      <w:r>
        <w:br/>
        <w:t>ein „Weiter so“ der neoliberalen Globalisierung, welche Partei setzt</w:t>
      </w:r>
      <w:r>
        <w:br/>
        <w:t>sich für einen global gerechten und solidarischen Welthandel ein? Wir</w:t>
      </w:r>
      <w:r>
        <w:br/>
        <w:t>haben nachgefragt und die Antworten der Parteien auf unserer Webseite</w:t>
      </w:r>
      <w:r>
        <w:br/>
        <w:t>&lt;</w:t>
      </w:r>
      <w:hyperlink r:id="rId16" w:tgtFrame="_blank" w:history="1">
        <w:r>
          <w:rPr>
            <w:rStyle w:val="Hyperlink"/>
          </w:rPr>
          <w:t>2019/04/18/wahlpruefsteine-zur-eu-wahl-wie-stehen-die-parteien-zur-handels-und-investitionspolitik"&gt;https://www.gerechter-welthandel.org/</w:t>
        </w:r>
        <w:r>
          <w:rPr>
            <w:rStyle w:val="cmpparseddate"/>
            <w:color w:val="0000FF"/>
            <w:u w:val="single"/>
          </w:rPr>
          <w:t>2019/04/18</w:t>
        </w:r>
        <w:r>
          <w:rPr>
            <w:rStyle w:val="Hyperlink"/>
          </w:rPr>
          <w:t>/wahlpruefsteine-zur-eu-wahl-wie-stehen-die-parteien-zur-handels-und-investitionspolitik</w:t>
        </w:r>
      </w:hyperlink>
      <w:r>
        <w:t>&gt;</w:t>
      </w:r>
      <w:r>
        <w:br/>
        <w:t>veröffentlicht.</w:t>
      </w:r>
      <w:r>
        <w:br/>
      </w:r>
      <w:r>
        <w:br/>
        <w:t>Wer sich dafür einsetzen will, dass der Einfluss von Konzernen in der</w:t>
      </w:r>
      <w:r>
        <w:br/>
        <w:t>EU-Politik – beispielsweise beim Aushandeln von Handelsabkommen –</w:t>
      </w:r>
      <w:r>
        <w:br/>
        <w:t>zurückgeht und stattdessen die Zivilgesellschaft gestärkt wird, kann</w:t>
      </w:r>
      <w:r>
        <w:br/>
        <w:t>sich an der aktuellen Kampagne „Europa nicht den Konzernen überlassen!“</w:t>
      </w:r>
      <w:r>
        <w:br/>
        <w:t>&lt;</w:t>
      </w:r>
      <w:hyperlink r:id="rId17" w:tgtFrame="_blank" w:history="1">
        <w:r>
          <w:rPr>
            <w:rStyle w:val="Hyperlink"/>
          </w:rPr>
          <w:t>https://www.lobbycontrol.de/2019/03/europa-nicht-den-konzernen-ueberlassen/</w:t>
        </w:r>
      </w:hyperlink>
      <w:r>
        <w:t>&gt;</w:t>
      </w:r>
      <w:r>
        <w:br/>
        <w:t xml:space="preserve">von </w:t>
      </w:r>
      <w:proofErr w:type="spellStart"/>
      <w:r>
        <w:t>LobbyControl</w:t>
      </w:r>
      <w:proofErr w:type="spellEnd"/>
      <w:r>
        <w:t xml:space="preserve"> beteiligen. </w:t>
      </w:r>
      <w:r>
        <w:br/>
      </w:r>
      <w:r>
        <w:br/>
        <w:t>*+ + + Verfassungsbeschwerde gegen EU-Singapur + + + *</w:t>
      </w:r>
      <w:r>
        <w:br/>
      </w:r>
      <w:r>
        <w:br/>
        <w:t>Ein Bündnis aus *Mehr Demokratie*, *</w:t>
      </w:r>
      <w:proofErr w:type="spellStart"/>
      <w:r>
        <w:t>Campact</w:t>
      </w:r>
      <w:proofErr w:type="spellEnd"/>
      <w:r>
        <w:t>* und *</w:t>
      </w:r>
      <w:proofErr w:type="spellStart"/>
      <w:r>
        <w:t>foodwatch</w:t>
      </w:r>
      <w:proofErr w:type="spellEnd"/>
      <w:r>
        <w:t>* reichte</w:t>
      </w:r>
      <w:r>
        <w:br/>
      </w:r>
      <w:r>
        <w:rPr>
          <w:rStyle w:val="cmpparseddate"/>
        </w:rPr>
        <w:t>gestern</w:t>
      </w:r>
      <w:r>
        <w:t xml:space="preserve"> eine Verfassungsbeschwerde gegen das EU-Singapur-Handelsabkommen</w:t>
      </w:r>
      <w:r>
        <w:br/>
        <w:t>(EUSFTA) ein. *13.303 Bürgerinnen und Bürger hatten sich der</w:t>
      </w:r>
      <w:r>
        <w:br/>
        <w:t>Verfassungsbeschwerde unter dem Motto „Für demokratische</w:t>
      </w:r>
      <w:r>
        <w:br/>
        <w:t xml:space="preserve">Handelsabkommen: </w:t>
      </w:r>
      <w:proofErr w:type="spellStart"/>
      <w:r>
        <w:t>Stop</w:t>
      </w:r>
      <w:proofErr w:type="spellEnd"/>
      <w:r>
        <w:t xml:space="preserve"> EU </w:t>
      </w:r>
      <w:proofErr w:type="spellStart"/>
      <w:r>
        <w:t>Only</w:t>
      </w:r>
      <w:proofErr w:type="spellEnd"/>
      <w:r>
        <w:t>!“ angeschlossen.* Denn mit dem Abschluss</w:t>
      </w:r>
      <w:r>
        <w:br/>
        <w:t>dieses Abkommens ohne die Beteiligung der Parlamente der Mitgliedstaaten</w:t>
      </w:r>
      <w:r>
        <w:br/>
        <w:t>überschreitet die Europäische Union ihre Zuständigkeiten. Denn die EU</w:t>
      </w:r>
      <w:r>
        <w:br/>
        <w:t>setzt darin ein Ausschuss-System ein, so genannte Vertragsgremien. Diese</w:t>
      </w:r>
      <w:r>
        <w:br/>
        <w:t>werden völkerrechtlich bindende Beschlüsse fassen – ohne</w:t>
      </w:r>
      <w:r>
        <w:br/>
        <w:t>parlamentarische Kontrolle und damit an den Bürgerinnen und Bürgern</w:t>
      </w:r>
      <w:r>
        <w:br/>
        <w:t>vorbei. Das EU-Singapur-Abkommen steht dabei exemplarisch für eine neue</w:t>
      </w:r>
      <w:r>
        <w:br/>
        <w:t>Art der Freihandelsabkommen, an denen der Bundestag nicht beteiligt ist.</w:t>
      </w:r>
      <w:r>
        <w:br/>
        <w:t>*Solche demokratisch nicht-legitimierten Handelsabkommen bestimmen</w:t>
      </w:r>
      <w:r>
        <w:br/>
        <w:t>maßgeblich unser Leben mit, sei es bei der Kennzeichnung von</w:t>
      </w:r>
      <w:r>
        <w:br/>
        <w:t>Lebensmitteln oder der Liberalisierung von Dienstleistungen. *</w:t>
      </w:r>
      <w:r>
        <w:br/>
      </w:r>
      <w:r>
        <w:br/>
        <w:t>Die Verfassungsbeschwerde richtet sich keineswegs „gegen die Europäische</w:t>
      </w:r>
      <w:r>
        <w:br/>
        <w:t>Union und auch nicht gegen internationalen Handel“, sagte Roman Huber</w:t>
      </w:r>
      <w:proofErr w:type="gramStart"/>
      <w:r>
        <w:t>,</w:t>
      </w:r>
      <w:proofErr w:type="gramEnd"/>
      <w:r>
        <w:br/>
        <w:t>Bundesvorstand von Mehr Demokratie, in der gemeinsamen Pressemitteilung</w:t>
      </w:r>
      <w:r>
        <w:br/>
        <w:t>&lt;</w:t>
      </w:r>
      <w:hyperlink r:id="rId18" w:tgtFrame="_blank" w:history="1">
        <w:r>
          <w:rPr>
            <w:rStyle w:val="Hyperlink"/>
          </w:rPr>
          <w:t>https://www.mehr-demokratie.de/fileadmin/pdf/Stop_EU-only/2019-05_16_PM_Verfassungsbeschwerde_EU-Singapur-Abkommen.pdf</w:t>
        </w:r>
      </w:hyperlink>
      <w:r>
        <w:t>&gt;.</w:t>
      </w:r>
      <w:r>
        <w:br/>
        <w:t>„Gerade weil wir für Europa sind, kritisieren wir die neuen europäischen</w:t>
      </w:r>
      <w:r>
        <w:br/>
        <w:t xml:space="preserve">Handelsverträge“, so Thilo Bode, Geschäftsführer von </w:t>
      </w:r>
      <w:proofErr w:type="spellStart"/>
      <w:r>
        <w:t>foodwatch</w:t>
      </w:r>
      <w:proofErr w:type="spellEnd"/>
      <w:r>
        <w:br/>
      </w:r>
      <w:r>
        <w:lastRenderedPageBreak/>
        <w:t>International. Denn diese Abkommen „sind ein Türöffner für einen noch</w:t>
      </w:r>
      <w:r>
        <w:br/>
        <w:t>stärkeren Einfluss von Konzerninteressen auf die Politik in Europa – zum</w:t>
      </w:r>
      <w:r>
        <w:br/>
        <w:t>Nachteil von Verbraucher-, Umwelt- und Gesundheitsschutz“.</w:t>
      </w:r>
      <w:r>
        <w:br/>
      </w:r>
      <w:r>
        <w:br/>
        <w:t xml:space="preserve">Nun muss das Bundesverfassungsgericht in </w:t>
      </w:r>
      <w:r>
        <w:rPr>
          <w:rStyle w:val="cmpparsedlocation"/>
        </w:rPr>
        <w:t>Karlsruhe</w:t>
      </w:r>
      <w:r>
        <w:t xml:space="preserve"> prüfen, ob „EU </w:t>
      </w:r>
      <w:proofErr w:type="spellStart"/>
      <w:r>
        <w:t>only</w:t>
      </w:r>
      <w:proofErr w:type="spellEnd"/>
      <w:r>
        <w:t>“</w:t>
      </w:r>
      <w:r>
        <w:br/>
        <w:t>mit dem deutschen Grundgesetz vereinbar ist.</w:t>
      </w:r>
      <w:r>
        <w:br/>
      </w:r>
      <w:r>
        <w:br/>
        <w:t>Weitere Infos sowie Links zur Verfassungsbeschwerde und</w:t>
      </w:r>
      <w:r>
        <w:br/>
        <w:t>Hintergrundinformationen gibt es unter www.verfassungsbeschwerde.eu</w:t>
      </w:r>
      <w:r>
        <w:br/>
        <w:t>&lt;</w:t>
      </w:r>
      <w:hyperlink r:id="rId19" w:tgtFrame="_blank" w:history="1">
        <w:r>
          <w:rPr>
            <w:rStyle w:val="Hyperlink"/>
          </w:rPr>
          <w:t>http://www.verfassungsbeschwerde.eu</w:t>
        </w:r>
      </w:hyperlink>
      <w:r>
        <w:t xml:space="preserve">&gt;. </w:t>
      </w:r>
      <w:r>
        <w:br/>
      </w:r>
      <w:r>
        <w:br/>
        <w:t xml:space="preserve">*+ + + TTIP </w:t>
      </w:r>
      <w:proofErr w:type="spellStart"/>
      <w:r>
        <w:t>reloaded</w:t>
      </w:r>
      <w:proofErr w:type="spellEnd"/>
      <w:r>
        <w:t xml:space="preserve"> + + +*</w:t>
      </w:r>
      <w:r>
        <w:br/>
      </w:r>
      <w:r>
        <w:br/>
        <w:t>Fast unbeachtet von der Öffentlichkeit fanden letzte Woche Gespräche für</w:t>
      </w:r>
      <w:r>
        <w:br/>
        <w:t>ein neues Handelsabkommen der EU mit den USA statt. Grundlage dafür sind</w:t>
      </w:r>
      <w:r>
        <w:br/>
        <w:t>zwei Verhandlungsmandate, die der EU-Ministerrat Mitte April</w:t>
      </w:r>
      <w:r>
        <w:br/>
        <w:t>verabschiedet hat. Zum ersten Mal in der Geschichte der</w:t>
      </w:r>
      <w:r>
        <w:br/>
        <w:t>EU-Handelspolitik wurde die Zustimmung zu den Mandaten nicht im Konsens</w:t>
      </w:r>
      <w:r>
        <w:br/>
        <w:t>erreicht, sondern per Mehrheitsbeschluss gegen die Stimme Frankreichs</w:t>
      </w:r>
      <w:r>
        <w:br/>
        <w:t>durchgesetzt (Belgien hat sich enthalten). *Ein deutliches Zeichen</w:t>
      </w:r>
      <w:r>
        <w:br/>
        <w:t>dafür, dass es sich bei TTIP 2.0 um ein umkämpftes Projekt handelt!</w:t>
      </w:r>
      <w:r>
        <w:br/>
        <w:t>*Frankreich befürchtet unter anderem den Einbezug der Landwirtschaft in</w:t>
      </w:r>
      <w:r>
        <w:br/>
        <w:t>die Verhandlungen und damit vor der Wahl zum EU-Parlament das</w:t>
      </w:r>
      <w:r>
        <w:br/>
        <w:t>Wiederaufflammen der Diskussionen um Chlorhühnchen, Hormonfleisch &amp; Co.</w:t>
      </w:r>
      <w:r>
        <w:br/>
        <w:t>Der Landwirtschaftsbereich ist zwar von den aktuellen EU-Mandaten nicht</w:t>
      </w:r>
      <w:r>
        <w:br/>
        <w:t>abgedeckt; könnte jedoch jederzeit über das alte TTIP-Mandat wieder auf</w:t>
      </w:r>
      <w:r>
        <w:br/>
        <w:t>dem Verhandlungstisch landen. Dass diese Befürchtung alles andere als</w:t>
      </w:r>
      <w:r>
        <w:br/>
        <w:t xml:space="preserve">aus der Luft gegriffen ist, bestätigte erst kürzlich Gordon </w:t>
      </w:r>
      <w:proofErr w:type="spellStart"/>
      <w:r>
        <w:t>Sondland</w:t>
      </w:r>
      <w:proofErr w:type="spellEnd"/>
      <w:r>
        <w:t>,</w:t>
      </w:r>
      <w:r>
        <w:br/>
        <w:t>der US-Botschafter bei der EU: *Ein Handelsabkommen der EU mit den USA</w:t>
      </w:r>
      <w:r>
        <w:br/>
        <w:t>werde nur unter Einbezug der Landwirtschaft zustande kommen*, sagte er</w:t>
      </w:r>
      <w:r>
        <w:br/>
        <w:t xml:space="preserve">nach Informationen des Nachrichtenportal </w:t>
      </w:r>
      <w:proofErr w:type="spellStart"/>
      <w:r>
        <w:t>Euractiv</w:t>
      </w:r>
      <w:proofErr w:type="spellEnd"/>
      <w:r>
        <w:br/>
        <w:t>&lt;</w:t>
      </w:r>
      <w:hyperlink r:id="rId20" w:tgtFrame="_blank" w:history="1">
        <w:r>
          <w:rPr>
            <w:rStyle w:val="Hyperlink"/>
          </w:rPr>
          <w:t>https://www.euractiv.com/section/economy-jobs/news/no-trade-deal-without-agriculture-warns-us-ambassador-to-the-eu/</w:t>
        </w:r>
      </w:hyperlink>
      <w:r>
        <w:t>&gt;.</w:t>
      </w:r>
      <w:r>
        <w:br/>
      </w:r>
      <w:r>
        <w:br/>
      </w:r>
      <w:r>
        <w:br/>
        <w:t>Auch aus zivilgesellschaftlicher Perspektive gibt es deutliche Kritik an</w:t>
      </w:r>
      <w:r>
        <w:br/>
        <w:t xml:space="preserve">den aktuellen Verhandlungen. Zwölf Organisationen, darunter </w:t>
      </w:r>
      <w:proofErr w:type="spellStart"/>
      <w:r>
        <w:t>Attac</w:t>
      </w:r>
      <w:proofErr w:type="spellEnd"/>
      <w:r>
        <w:t>, BUND</w:t>
      </w:r>
      <w:proofErr w:type="gramStart"/>
      <w:r>
        <w:t>,</w:t>
      </w:r>
      <w:proofErr w:type="gramEnd"/>
      <w:r>
        <w:br/>
      </w:r>
      <w:proofErr w:type="spellStart"/>
      <w:r>
        <w:t>Campact</w:t>
      </w:r>
      <w:proofErr w:type="spellEnd"/>
      <w:r>
        <w:t xml:space="preserve"> und Greenpeace, hatten bereits Anfang April einen *Offenen Brief</w:t>
      </w:r>
      <w:r>
        <w:br/>
        <w:t xml:space="preserve">an Bundeswirtschaftsminister </w:t>
      </w:r>
      <w:proofErr w:type="spellStart"/>
      <w:r>
        <w:t>Altmaier</w:t>
      </w:r>
      <w:proofErr w:type="spellEnd"/>
      <w:r>
        <w:br/>
        <w:t>&lt;</w:t>
      </w:r>
      <w:hyperlink r:id="rId21" w:tgtFrame="_blank" w:history="1">
        <w:r>
          <w:rPr>
            <w:rStyle w:val="Hyperlink"/>
          </w:rPr>
          <w:t>https://www.attac.de/startseite/detailansicht/news/ttip-20-altmaier-muss-eu-mandate-fuer-handelsgespraeche-ablehnen</w:t>
        </w:r>
      </w:hyperlink>
      <w:r>
        <w:t>&gt;*</w:t>
      </w:r>
      <w:r>
        <w:br/>
        <w:t>veröffentlicht. Darin forderten sie, die Verhandlungsmandate der</w:t>
      </w:r>
      <w:r>
        <w:br/>
        <w:t>EU-Kommission abzulehnen und „in Deutschland einen breiten Prozess zu</w:t>
      </w:r>
      <w:r>
        <w:br/>
        <w:t>gestalten, ob und unter welchen Bedingungen sowie mit welchen Inhalten</w:t>
      </w:r>
      <w:r>
        <w:br/>
        <w:t>Verhandlungen mit den USA geführt werden sollen“.</w:t>
      </w:r>
      <w:r>
        <w:br/>
      </w:r>
      <w:r>
        <w:br/>
      </w:r>
      <w:r>
        <w:lastRenderedPageBreak/>
        <w:t>Doch *offensichtlich haben Bundesregierung und EU-Kommission aus den</w:t>
      </w:r>
      <w:r>
        <w:br/>
        <w:t>Protesten gegen intransparente Handelsverhandlungen wenig gelernt*: Die</w:t>
      </w:r>
      <w:r>
        <w:br/>
        <w:t>Arbeitsgruppe, die die aktuellen Verhandlungen vorbereitete, arbeitete</w:t>
      </w:r>
      <w:r>
        <w:br/>
        <w:t>im Geheimen; selbst Informationen über ihre Mitglieder wurden nicht</w:t>
      </w:r>
      <w:r>
        <w:br/>
        <w:t xml:space="preserve">veröffentlicht. Nach Informationen von </w:t>
      </w:r>
      <w:proofErr w:type="spellStart"/>
      <w:r>
        <w:t>LobbyControl</w:t>
      </w:r>
      <w:proofErr w:type="spellEnd"/>
      <w:r>
        <w:t xml:space="preserve"> ist bei den</w:t>
      </w:r>
      <w:r>
        <w:br/>
        <w:t>Verhandlungen zur regulatorischen Kooperation zudem unklar, auf der</w:t>
      </w:r>
      <w:r>
        <w:br/>
        <w:t>Basis welchen Mandates sie überhaupt stattfinden. Mehr Informationen zur</w:t>
      </w:r>
      <w:r>
        <w:br/>
        <w:t>„skandalösen Intransparenz“ sowie der Kritik an regulatorischer</w:t>
      </w:r>
      <w:r>
        <w:br/>
        <w:t xml:space="preserve">Kooperation in Handelsabkommen gibt es im Blogbeitrag von </w:t>
      </w:r>
      <w:proofErr w:type="spellStart"/>
      <w:r>
        <w:t>LobbyControl</w:t>
      </w:r>
      <w:proofErr w:type="spellEnd"/>
      <w:r>
        <w:br/>
        <w:t>&lt;</w:t>
      </w:r>
      <w:hyperlink r:id="rId22" w:tgtFrame="_blank" w:history="1">
        <w:r>
          <w:rPr>
            <w:rStyle w:val="Hyperlink"/>
          </w:rPr>
          <w:t>https://www.lobbycontrol.de/2019/05/ttip-2-0-exportindustrie-setzt-bundesregierung-unter-druck</w:t>
        </w:r>
      </w:hyperlink>
      <w:r>
        <w:t xml:space="preserve">&gt;. </w:t>
      </w:r>
      <w:r>
        <w:br/>
      </w:r>
      <w:r>
        <w:br/>
        <w:t xml:space="preserve">*+ + + </w:t>
      </w:r>
      <w:proofErr w:type="spellStart"/>
      <w:r>
        <w:t>Mercosur</w:t>
      </w:r>
      <w:proofErr w:type="spellEnd"/>
      <w:r>
        <w:t xml:space="preserve"> + + + *</w:t>
      </w:r>
      <w:r>
        <w:br/>
      </w:r>
      <w:r>
        <w:br/>
        <w:t>Diese Woche fanden weitere technische Verhandlungen zum geplanten</w:t>
      </w:r>
      <w:r>
        <w:br/>
        <w:t xml:space="preserve">Handelsabkommen der EU mit den </w:t>
      </w:r>
      <w:proofErr w:type="spellStart"/>
      <w:r>
        <w:t>Mercosur</w:t>
      </w:r>
      <w:proofErr w:type="spellEnd"/>
      <w:r>
        <w:t>-Staaten Argentinien, Brasilien</w:t>
      </w:r>
      <w:proofErr w:type="gramStart"/>
      <w:r>
        <w:t>,</w:t>
      </w:r>
      <w:proofErr w:type="gramEnd"/>
      <w:r>
        <w:br/>
        <w:t>Paraguay und Uruguay statt. Aus Sicht der EU-Kommission ist ein</w:t>
      </w:r>
      <w:r>
        <w:br/>
        <w:t>politischer Abschluss der Verhandlungen noch während der Amtszeit der</w:t>
      </w:r>
      <w:r>
        <w:br/>
        <w:t>Handelskommissarin bis Ende Oktober möglich. Auch die Bundesregierung</w:t>
      </w:r>
      <w:r>
        <w:br/>
        <w:t>unterstützt die Verhandlungen weiterhin. Dabei hält die brasilianische</w:t>
      </w:r>
      <w:r>
        <w:br/>
        <w:t>Regierung „an ihren Plänen zur weiteren Entwaldung des Amazonas, der</w:t>
      </w:r>
      <w:r>
        <w:br/>
        <w:t>Missachtung von Indigenen-Rechten, der Absenkung von Umweltstandards in</w:t>
      </w:r>
      <w:r>
        <w:br/>
        <w:t>der Landwirtschaft und im Bergbau sowie der Kündigung des</w:t>
      </w:r>
      <w:r>
        <w:br/>
        <w:t>Klimaabkommens“ fest, wie Markus Wolter (Misereor) und Tobias Reichert</w:t>
      </w:r>
      <w:r>
        <w:br/>
        <w:t>(</w:t>
      </w:r>
      <w:proofErr w:type="spellStart"/>
      <w:r>
        <w:t>Germanwatch</w:t>
      </w:r>
      <w:proofErr w:type="spellEnd"/>
      <w:r>
        <w:t>) in einem Gastbeitrag in der Frankfurter Rundschau</w:t>
      </w:r>
      <w:r>
        <w:br/>
        <w:t>&lt;</w:t>
      </w:r>
      <w:hyperlink r:id="rId23" w:tgtFrame="_blank" w:history="1">
        <w:r>
          <w:rPr>
            <w:rStyle w:val="Hyperlink"/>
          </w:rPr>
          <w:t>https://www.fr.de/meinung/europa-regenwald-bedroht-12200393.html</w:t>
        </w:r>
      </w:hyperlink>
      <w:r>
        <w:t>&gt;</w:t>
      </w:r>
      <w:r>
        <w:br/>
        <w:t>darlegen. Unter diesen Bedingungen halten sie den Abschluss eines</w:t>
      </w:r>
      <w:r>
        <w:br/>
        <w:t xml:space="preserve">Handelsabkommens mit </w:t>
      </w:r>
      <w:proofErr w:type="spellStart"/>
      <w:r>
        <w:t>Mercosur</w:t>
      </w:r>
      <w:proofErr w:type="spellEnd"/>
      <w:r>
        <w:t xml:space="preserve"> für „unverantwortlich“.</w:t>
      </w:r>
      <w:r>
        <w:br/>
      </w:r>
      <w:r>
        <w:br/>
        <w:t>Auch die Wissenschaft hat sich mittlerweile zu Wort gemeldet: Über 600</w:t>
      </w:r>
      <w:r>
        <w:br/>
        <w:t>europäische Wissenschaftler*innen veröffentlichten, gemeinsam mit zwei</w:t>
      </w:r>
      <w:r>
        <w:br/>
        <w:t>großen Dachverbänden der brasilianischen indigenen Bevölkerung, einen</w:t>
      </w:r>
      <w:r>
        <w:br/>
        <w:t>Brief im Fachmagazin Science</w:t>
      </w:r>
      <w:r>
        <w:br/>
        <w:t>&lt;</w:t>
      </w:r>
      <w:hyperlink r:id="rId24" w:tgtFrame="_blank" w:history="1">
        <w:r>
          <w:rPr>
            <w:rStyle w:val="Hyperlink"/>
          </w:rPr>
          <w:t>https://science.sciencemag.org/content/364/6438/341.1</w:t>
        </w:r>
      </w:hyperlink>
      <w:r>
        <w:t>&gt;. Darin rufen sie</w:t>
      </w:r>
      <w:r>
        <w:br/>
        <w:t>dazu auf, den Schutz der Umwelt und von Menschenrechten in dem Abkommen</w:t>
      </w:r>
      <w:r>
        <w:br/>
        <w:t xml:space="preserve">sicherzustellen. Die EU solle das </w:t>
      </w:r>
      <w:proofErr w:type="spellStart"/>
      <w:r>
        <w:t>Mercosur</w:t>
      </w:r>
      <w:proofErr w:type="spellEnd"/>
      <w:r>
        <w:t>-Abkommen nur abschließen</w:t>
      </w:r>
      <w:proofErr w:type="gramStart"/>
      <w:r>
        <w:t>,</w:t>
      </w:r>
      <w:proofErr w:type="gramEnd"/>
      <w:r>
        <w:br/>
        <w:t>wenn Brasilien die Rechte der indigenen Bevölkerung respektiert und</w:t>
      </w:r>
      <w:r>
        <w:br/>
        <w:t>gemeinsam mit ihr strenge Sozial- und Umweltstandards für Handelsgüter</w:t>
      </w:r>
      <w:r>
        <w:br/>
        <w:t xml:space="preserve">definiert. </w:t>
      </w:r>
      <w:r>
        <w:br/>
      </w:r>
      <w:r>
        <w:br/>
        <w:t>*+ + + Veröffentlichungen + + + *</w:t>
      </w:r>
      <w:r>
        <w:br/>
      </w:r>
      <w:r>
        <w:br/>
        <w:t>*Videoclips zu Menschenrechtsverletzungen in der globalisierten Wirtschaft*</w:t>
      </w:r>
      <w:r>
        <w:br/>
      </w:r>
      <w:r>
        <w:br/>
        <w:t>Im April 2013 starben beim Einsturz der Textilfabrik Rana Plaza in</w:t>
      </w:r>
      <w:r>
        <w:br/>
        <w:t>Bangladesch 1135 Menschen. Die Fabrikbetreiber hatten die Angestellten</w:t>
      </w:r>
      <w:r>
        <w:br/>
      </w:r>
      <w:r>
        <w:lastRenderedPageBreak/>
        <w:t>gezwungen, die Arbeit aufzunehmen, obwohl am Vortag gefährliche Risse in</w:t>
      </w:r>
      <w:r>
        <w:br/>
        <w:t>den Mauern festgestellt worden waren. Der Name Rana Plaza steht seitdem</w:t>
      </w:r>
      <w:r>
        <w:br/>
        <w:t>stellvertretend für viele Menschenrechtsverletzungen in der</w:t>
      </w:r>
      <w:r>
        <w:br/>
        <w:t>Weltwirtschaft, von denen die meisten jedoch kaum in den Fokus der</w:t>
      </w:r>
      <w:r>
        <w:br/>
        <w:t xml:space="preserve">Medienöffentlichkeit geraten. </w:t>
      </w:r>
      <w:proofErr w:type="spellStart"/>
      <w:r>
        <w:t>Attac</w:t>
      </w:r>
      <w:proofErr w:type="spellEnd"/>
      <w:r>
        <w:t xml:space="preserve"> hat mehrere Videoclips produziert.</w:t>
      </w:r>
      <w:r>
        <w:br/>
        <w:t>Sie unterstreichen die Forderung, Menschenrechte entlang der gesamten</w:t>
      </w:r>
      <w:r>
        <w:br/>
        <w:t>Lieferkette durchsetzbar zu machen.</w:t>
      </w:r>
      <w:r>
        <w:br/>
      </w:r>
      <w:r>
        <w:br/>
        <w:t>Die Videoclips sind zu sehen unter</w:t>
      </w:r>
      <w:r>
        <w:br/>
      </w:r>
      <w:r>
        <w:br/>
      </w:r>
      <w:hyperlink r:id="rId25" w:tgtFrame="_blank" w:history="1">
        <w:r>
          <w:rPr>
            <w:rStyle w:val="Hyperlink"/>
          </w:rPr>
          <w:t>https://youtu.be/W2kUQUQWgpA</w:t>
        </w:r>
      </w:hyperlink>
      <w:r>
        <w:t xml:space="preserve"> (Textilindustrie)</w:t>
      </w:r>
      <w:r>
        <w:br/>
      </w:r>
      <w:r>
        <w:br/>
      </w:r>
      <w:hyperlink r:id="rId26" w:tgtFrame="_blank" w:history="1">
        <w:r>
          <w:rPr>
            <w:rStyle w:val="Hyperlink"/>
          </w:rPr>
          <w:t>https://youtu.be/zRp6457BWgM</w:t>
        </w:r>
      </w:hyperlink>
      <w:r>
        <w:t xml:space="preserve"> (Kohleverstromung)</w:t>
      </w:r>
      <w:r>
        <w:br/>
      </w:r>
      <w:r>
        <w:br/>
      </w:r>
      <w:hyperlink r:id="rId27" w:tgtFrame="_blank" w:history="1">
        <w:r>
          <w:rPr>
            <w:rStyle w:val="Hyperlink"/>
          </w:rPr>
          <w:t>https://youtu.be/DkhGBM4wDFM</w:t>
        </w:r>
      </w:hyperlink>
      <w:r>
        <w:t xml:space="preserve">  (Palmöl)</w:t>
      </w:r>
      <w:r>
        <w:br/>
      </w:r>
      <w:r>
        <w:br/>
        <w:t>*</w:t>
      </w:r>
      <w:proofErr w:type="spellStart"/>
      <w:r>
        <w:t>FactSheet</w:t>
      </w:r>
      <w:proofErr w:type="spellEnd"/>
      <w:r>
        <w:t xml:space="preserve"> – Mit Konzernklagen gegen Umweltschutz*</w:t>
      </w:r>
      <w:r>
        <w:br/>
      </w:r>
      <w:r>
        <w:br/>
        <w:t xml:space="preserve">Handelspolitik und Umweltschutz hängen zusammen! Das </w:t>
      </w:r>
      <w:proofErr w:type="spellStart"/>
      <w:r>
        <w:t>FactSheet</w:t>
      </w:r>
      <w:proofErr w:type="spellEnd"/>
      <w:r>
        <w:t xml:space="preserve"> von BUND</w:t>
      </w:r>
      <w:proofErr w:type="gramStart"/>
      <w:r>
        <w:t>,</w:t>
      </w:r>
      <w:proofErr w:type="gramEnd"/>
      <w:r>
        <w:br/>
      </w:r>
      <w:proofErr w:type="spellStart"/>
      <w:r>
        <w:t>attac</w:t>
      </w:r>
      <w:proofErr w:type="spellEnd"/>
      <w:r>
        <w:t xml:space="preserve">, dem Forum Umwelt und Entwicklung und </w:t>
      </w:r>
      <w:proofErr w:type="spellStart"/>
      <w:r>
        <w:t>PowerShift</w:t>
      </w:r>
      <w:proofErr w:type="spellEnd"/>
      <w:r>
        <w:t xml:space="preserve"> bietet einen</w:t>
      </w:r>
      <w:r>
        <w:br/>
        <w:t>Überblick über die aktuellen Daten und Fakten zu ISDS-Klagen mit Bezug</w:t>
      </w:r>
      <w:r>
        <w:br/>
        <w:t>zu Umwelt. Es zeigt außerdem anhand einiger Beispiele die negativen</w:t>
      </w:r>
      <w:r>
        <w:br/>
        <w:t>Auswirkungen von Konzernklagerechten auf den Umweltschutz. Besonders</w:t>
      </w:r>
      <w:r>
        <w:br/>
        <w:t>deutlich wird dies im Fall Chevron gegen Ecuador: Chevron hat im</w:t>
      </w:r>
      <w:r>
        <w:br/>
        <w:t>Amazonasgebiet in Ecuador eines der schlimmsten Umweltkatastrophen</w:t>
      </w:r>
      <w:r>
        <w:br/>
        <w:t>verursacht. Gegen die Zahlungen, die das Unternehmen für die Säuberung</w:t>
      </w:r>
      <w:r>
        <w:br/>
        <w:t>der Umwelt leisten sollte, klagte Chevron erfolgreich vor einem</w:t>
      </w:r>
      <w:r>
        <w:br/>
        <w:t xml:space="preserve">Schiedsgericht! Am </w:t>
      </w:r>
      <w:r>
        <w:rPr>
          <w:rStyle w:val="cmpparseddate"/>
        </w:rPr>
        <w:t>21. Mai</w:t>
      </w:r>
      <w:r>
        <w:t>, dem 6ten Globalen Anti-Chevron-Tag, werden</w:t>
      </w:r>
      <w:r>
        <w:br/>
        <w:t>wieder weltweit tausende Menschen gegen das Öl-Unternehmen Chevron</w:t>
      </w:r>
      <w:r>
        <w:br/>
        <w:t>protestiert.</w:t>
      </w:r>
      <w:r>
        <w:br/>
      </w:r>
      <w:r>
        <w:br/>
        <w:t xml:space="preserve">Das </w:t>
      </w:r>
      <w:proofErr w:type="spellStart"/>
      <w:r>
        <w:t>FactSheet</w:t>
      </w:r>
      <w:proofErr w:type="spellEnd"/>
      <w:r>
        <w:t xml:space="preserve"> steht hier zum Download bereit:</w:t>
      </w:r>
      <w:r>
        <w:br/>
      </w:r>
      <w:hyperlink r:id="rId28" w:tgtFrame="_blank" w:history="1">
        <w:r>
          <w:rPr>
            <w:rStyle w:val="Hyperlink"/>
          </w:rPr>
          <w:t>https://power-shift.de/wp-content/uploads/2019/05/Mit-Konzernklagen-gegen-Umweltschutz-web.pdf</w:t>
        </w:r>
      </w:hyperlink>
      <w:r>
        <w:br/>
      </w:r>
      <w:r>
        <w:br/>
        <w:t>Oder bestellen sie die Druckversion mit einer Email an</w:t>
      </w:r>
      <w:r>
        <w:br/>
      </w:r>
      <w:r>
        <w:rPr>
          <w:rStyle w:val="cmpparsedemail"/>
        </w:rPr>
        <w:t>jeremy.oestreich@power-shift.de</w:t>
      </w:r>
      <w:r>
        <w:t xml:space="preserve"> &lt;</w:t>
      </w:r>
      <w:r>
        <w:rPr>
          <w:rStyle w:val="cmpparsedemail"/>
        </w:rPr>
        <w:t>jeremy.oestreich@power-shift.de</w:t>
      </w:r>
      <w:r>
        <w:t>&gt;</w:t>
      </w:r>
      <w:r>
        <w:br/>
      </w:r>
      <w:r>
        <w:br/>
        <w:t>*10 Dinge, die du über ISDS wissen solltest*</w:t>
      </w:r>
      <w:r>
        <w:br/>
      </w:r>
      <w:r>
        <w:br/>
        <w:t>Das aktuelle Flugblatt bietet eine allgemeinverständliche, knappe und</w:t>
      </w:r>
      <w:r>
        <w:br/>
        <w:t>präzise Erklärung der zehn wichtigsten Punkte, die man über</w:t>
      </w:r>
      <w:r>
        <w:br/>
        <w:t>Investor-Staat-Schiedsverfahren wissen sollte.</w:t>
      </w:r>
      <w:r>
        <w:br/>
      </w:r>
      <w:r>
        <w:br/>
        <w:t xml:space="preserve">Herausgegeben von </w:t>
      </w:r>
      <w:proofErr w:type="spellStart"/>
      <w:r>
        <w:t>PowerShift</w:t>
      </w:r>
      <w:proofErr w:type="spellEnd"/>
      <w:r>
        <w:t xml:space="preserve"> e.V. und Forum Umwelt und Entwicklung</w:t>
      </w:r>
      <w:r>
        <w:br/>
      </w:r>
      <w:r>
        <w:br/>
      </w:r>
      <w:r>
        <w:lastRenderedPageBreak/>
        <w:t>Download unter</w:t>
      </w:r>
      <w:r>
        <w:br/>
      </w:r>
      <w:hyperlink r:id="rId29" w:tgtFrame="_blank" w:history="1">
        <w:r>
          <w:rPr>
            <w:rStyle w:val="Hyperlink"/>
          </w:rPr>
          <w:t>2019/01/10-Dinge-die-du-%C3%BCber-ISDS-wissen-solltest-Webversion.pd"&gt;https://power-shift.de/wp-content/uploads/</w:t>
        </w:r>
        <w:r>
          <w:rPr>
            <w:rStyle w:val="cmpparseddate"/>
            <w:color w:val="0000FF"/>
            <w:u w:val="single"/>
          </w:rPr>
          <w:t>2019/01/10</w:t>
        </w:r>
        <w:r>
          <w:rPr>
            <w:rStyle w:val="Hyperlink"/>
          </w:rPr>
          <w:t>-Dinge-die-du-%C3%BCber-ISDS-wissen-solltest-Webversion.pd</w:t>
        </w:r>
      </w:hyperlink>
      <w:r>
        <w:br/>
      </w:r>
      <w:r>
        <w:br/>
        <w:t xml:space="preserve">*+ + + Termine + + + * </w:t>
      </w:r>
      <w:r>
        <w:br/>
      </w:r>
      <w:r>
        <w:br/>
        <w:t>Großdemonstrationen „Ein Europa für Alle: Deine Stimme gegen Nationalismus!"</w:t>
      </w:r>
      <w:r>
        <w:br/>
      </w:r>
      <w:r>
        <w:br/>
        <w:t>*</w:t>
      </w:r>
      <w:r>
        <w:rPr>
          <w:rStyle w:val="cmpparseddate"/>
        </w:rPr>
        <w:t>19. Mai 2019</w:t>
      </w:r>
      <w:r>
        <w:t xml:space="preserve">, 12 Uhr in </w:t>
      </w:r>
      <w:r>
        <w:rPr>
          <w:rStyle w:val="cmpparsedlocation"/>
        </w:rPr>
        <w:t>Hamburg</w:t>
      </w:r>
      <w:r>
        <w:t xml:space="preserve">, </w:t>
      </w:r>
      <w:r>
        <w:rPr>
          <w:rStyle w:val="cmpparsedlocation"/>
        </w:rPr>
        <w:t>Berlin</w:t>
      </w:r>
      <w:r>
        <w:t xml:space="preserve">, </w:t>
      </w:r>
      <w:r>
        <w:rPr>
          <w:rStyle w:val="cmpparsedlocation"/>
        </w:rPr>
        <w:t>Leipzig</w:t>
      </w:r>
      <w:r>
        <w:t xml:space="preserve">, </w:t>
      </w:r>
      <w:r>
        <w:rPr>
          <w:rStyle w:val="cmpparsedlocation"/>
        </w:rPr>
        <w:t>Köln</w:t>
      </w:r>
      <w:r>
        <w:t xml:space="preserve">, </w:t>
      </w:r>
      <w:r>
        <w:rPr>
          <w:rStyle w:val="cmpparsedlocation"/>
        </w:rPr>
        <w:t>Frankfurt</w:t>
      </w:r>
      <w:r>
        <w:t>,</w:t>
      </w:r>
      <w:r>
        <w:br/>
      </w:r>
      <w:r>
        <w:rPr>
          <w:rStyle w:val="cmpparsedlocation"/>
        </w:rPr>
        <w:t>Stuttgart</w:t>
      </w:r>
      <w:r>
        <w:t xml:space="preserve">, </w:t>
      </w:r>
      <w:r>
        <w:rPr>
          <w:rStyle w:val="cmpparsedlocation"/>
        </w:rPr>
        <w:t>München</w:t>
      </w:r>
      <w:r>
        <w:t xml:space="preserve"> sowie in weiteren europäischen Städten*</w:t>
      </w:r>
      <w:r>
        <w:br/>
      </w:r>
      <w:r>
        <w:br/>
        <w:t>Eine Woche vor den EU-Wahlen rufen zahlreiche zivilgesellschaftliche</w:t>
      </w:r>
      <w:r>
        <w:br/>
        <w:t>Organisationen – darunter viele Mitglieder im Netzwerk Gerechter</w:t>
      </w:r>
      <w:r>
        <w:br/>
        <w:t>Welthandel – dazu auf, für die Zukunft Europas und gegen Nationalismus</w:t>
      </w:r>
      <w:r>
        <w:br/>
        <w:t>auf die Straße zu gehen. Gemeinsam streiten sie für die Vision eines</w:t>
      </w:r>
      <w:r>
        <w:br/>
        <w:t>anderen Europas, das unter anderem als Gegengewicht zum massiven</w:t>
      </w:r>
      <w:r>
        <w:br/>
        <w:t>Einfluss der Konzerne fungiert, statt Privatisierung, Deregulierung und</w:t>
      </w:r>
      <w:r>
        <w:br/>
        <w:t>neoliberale Handelsabkommen voranzutreiben.</w:t>
      </w:r>
      <w:r>
        <w:br/>
      </w:r>
      <w:r>
        <w:br/>
        <w:t xml:space="preserve">Alle Informationen unter </w:t>
      </w:r>
      <w:hyperlink r:id="rId30" w:tgtFrame="_blank" w:history="1">
        <w:r>
          <w:rPr>
            <w:rStyle w:val="Hyperlink"/>
          </w:rPr>
          <w:t>https://www.ein-europa-fuer-alle.de/</w:t>
        </w:r>
      </w:hyperlink>
      <w:r>
        <w:br/>
      </w:r>
      <w:r>
        <w:br/>
        <w:t>Deutscher evangelischer Kirchentag</w:t>
      </w:r>
      <w:r>
        <w:br/>
      </w:r>
      <w:r>
        <w:br/>
        <w:t>*19.-</w:t>
      </w:r>
      <w:r>
        <w:rPr>
          <w:rStyle w:val="cmpparseddate"/>
        </w:rPr>
        <w:t>23. Juni 2019</w:t>
      </w:r>
      <w:r>
        <w:t xml:space="preserve">, </w:t>
      </w:r>
      <w:r>
        <w:rPr>
          <w:rStyle w:val="cmpparsedlocation"/>
        </w:rPr>
        <w:t>Dortmund</w:t>
      </w:r>
      <w:r>
        <w:t>*</w:t>
      </w:r>
      <w:r>
        <w:br/>
      </w:r>
      <w:r>
        <w:br/>
        <w:t xml:space="preserve">Beim diesjährigen evangelischen Kirchentag bietet </w:t>
      </w:r>
      <w:proofErr w:type="spellStart"/>
      <w:r>
        <w:t>PowerShift</w:t>
      </w:r>
      <w:proofErr w:type="spellEnd"/>
      <w:r>
        <w:t xml:space="preserve"> einen</w:t>
      </w:r>
      <w:r>
        <w:br/>
        <w:t>Workshop „Gerechte Handelspolitik - Aktuelle Entwicklungen in der</w:t>
      </w:r>
      <w:r>
        <w:br/>
        <w:t>Handelspolitik, was folgt auf TTIP und CETA“ an. Dieser findet am</w:t>
      </w:r>
      <w:r>
        <w:br/>
        <w:t xml:space="preserve">Samstag </w:t>
      </w:r>
      <w:r>
        <w:rPr>
          <w:rStyle w:val="cmpparseddate"/>
        </w:rPr>
        <w:t>22.6.</w:t>
      </w:r>
      <w:r>
        <w:t xml:space="preserve"> um 11:00 Uhr im Zelt 14b statt. Eine Anmeldung ist nicht</w:t>
      </w:r>
      <w:r>
        <w:br/>
        <w:t xml:space="preserve">erforderlich. </w:t>
      </w:r>
      <w:proofErr w:type="spellStart"/>
      <w:r>
        <w:t>Attac</w:t>
      </w:r>
      <w:proofErr w:type="spellEnd"/>
      <w:r>
        <w:t xml:space="preserve"> ist auf dem "Markt der Möglichkeiten" in der </w:t>
      </w:r>
      <w:r>
        <w:rPr>
          <w:rStyle w:val="cmpparsedlocation"/>
        </w:rPr>
        <w:t>Halle</w:t>
      </w:r>
      <w:r>
        <w:t xml:space="preserve"> 6</w:t>
      </w:r>
      <w:r>
        <w:br/>
        <w:t>mit einem Stand vertreten. Dort kann die Petition „Menschenrechte</w:t>
      </w:r>
      <w:r>
        <w:br/>
        <w:t>schützen –Konzernklagen stoppen!“ ebenfalls unterzeichnet werden.</w:t>
      </w:r>
      <w:r>
        <w:br/>
      </w:r>
      <w:r>
        <w:br/>
      </w:r>
      <w:proofErr w:type="spellStart"/>
      <w:r>
        <w:t>Attac</w:t>
      </w:r>
      <w:proofErr w:type="spellEnd"/>
      <w:r>
        <w:t>-Sommerakademie</w:t>
      </w:r>
      <w:r>
        <w:br/>
      </w:r>
      <w:r>
        <w:br/>
        <w:t xml:space="preserve">*31. Juli - </w:t>
      </w:r>
      <w:r>
        <w:rPr>
          <w:rStyle w:val="cmpparseddate"/>
        </w:rPr>
        <w:t>4. August 2019</w:t>
      </w:r>
      <w:r>
        <w:t xml:space="preserve">, </w:t>
      </w:r>
      <w:r>
        <w:rPr>
          <w:rStyle w:val="cmpparsedlocation"/>
        </w:rPr>
        <w:t>Bochum</w:t>
      </w:r>
      <w:r>
        <w:t>*</w:t>
      </w:r>
      <w:r>
        <w:br/>
      </w:r>
      <w:r>
        <w:br/>
        <w:t>Unter dem Motto „Vom Leben auf Kosten anderer zum guten Leben für alle!“</w:t>
      </w:r>
      <w:r>
        <w:br/>
        <w:t xml:space="preserve">finden im Rahmen der </w:t>
      </w:r>
      <w:proofErr w:type="spellStart"/>
      <w:r>
        <w:t>Attac</w:t>
      </w:r>
      <w:proofErr w:type="spellEnd"/>
      <w:r>
        <w:t>-Sommerakademie fast 100 Seminare, Workshops</w:t>
      </w:r>
      <w:r>
        <w:br/>
        <w:t>und Foren statt. Die Teilnehmer*innen setzen sich mit der neoliberalen</w:t>
      </w:r>
      <w:r>
        <w:br/>
        <w:t>Globalisierung auseinander, entwickeln Alternativen weiter und</w:t>
      </w:r>
      <w:r>
        <w:br/>
        <w:t>diskutieren neue Positionen. Die Sommerakademie ist zentraler Treffpunkt</w:t>
      </w:r>
      <w:r>
        <w:br/>
        <w:t xml:space="preserve">für Interessierte, Jung und Alt, </w:t>
      </w:r>
      <w:proofErr w:type="spellStart"/>
      <w:r>
        <w:t>Attacies</w:t>
      </w:r>
      <w:proofErr w:type="spellEnd"/>
      <w:r>
        <w:t xml:space="preserve"> und andere Aktivist*innen</w:t>
      </w:r>
      <w:r>
        <w:br/>
        <w:t>gleichermaßen.</w:t>
      </w:r>
      <w:r>
        <w:br/>
      </w:r>
      <w:r>
        <w:br/>
      </w:r>
      <w:r>
        <w:lastRenderedPageBreak/>
        <w:t xml:space="preserve">Unser Tipp: An den Vormittagen des 2. und </w:t>
      </w:r>
      <w:r>
        <w:rPr>
          <w:rStyle w:val="cmpparseddate"/>
        </w:rPr>
        <w:t>3. August</w:t>
      </w:r>
      <w:r>
        <w:t xml:space="preserve"> findet das Seminar</w:t>
      </w:r>
      <w:r>
        <w:br/>
        <w:t>„Handelspolitik verändern: Menschenrechte schützen - Konzernklagen</w:t>
      </w:r>
      <w:r>
        <w:br/>
        <w:t>stoppen“ statt. Es beschäftigt sich am ersten Tag mit der WTO und der</w:t>
      </w:r>
      <w:r>
        <w:br/>
        <w:t>EU-Freihandelsagenda, am zweiten Tag mit Sonderklagerechten für Konzerne</w:t>
      </w:r>
      <w:r>
        <w:br/>
        <w:t>(ISDS &amp; Co.) und dem UN Binding Treaty. Das ideale Seminar für alle, die</w:t>
      </w:r>
      <w:r>
        <w:br/>
        <w:t>sich für die Hintergründe von Investor-Staats-Schiedsverfahren (ISDS)</w:t>
      </w:r>
      <w:r>
        <w:br/>
        <w:t>interessieren und daran arbeiten möchten, Konzernmacht einzudämmen und</w:t>
      </w:r>
      <w:r>
        <w:br/>
        <w:t>stattdessen Menschenrechten Vorrang vor Handels- und Investitionsrecht</w:t>
      </w:r>
      <w:r>
        <w:br/>
        <w:t>zu geben. Und natürlich für alle, die in der aktuellen europaweiten</w:t>
      </w:r>
      <w:r>
        <w:br/>
        <w:t>Kampagne „Menschenrechte schützen – Konzernklagen stoppen!“ aktiv werden</w:t>
      </w:r>
      <w:r>
        <w:br/>
        <w:t>möchten!</w:t>
      </w:r>
      <w:r>
        <w:br/>
      </w:r>
      <w:r>
        <w:br/>
        <w:t xml:space="preserve">Programm und Anmeldung: </w:t>
      </w:r>
      <w:hyperlink r:id="rId31" w:tgtFrame="_blank" w:history="1">
        <w:r>
          <w:rPr>
            <w:rStyle w:val="Hyperlink"/>
          </w:rPr>
          <w:t>https://www.attac.de/sommerakademie/</w:t>
        </w:r>
      </w:hyperlink>
      <w:r>
        <w:br/>
      </w:r>
      <w:r>
        <w:br/>
        <w:t> </w:t>
      </w:r>
      <w:r>
        <w:br/>
        <w:t>Sie wollen noch mehr Informationen zur Handelspolitik? Dann besuchen Sie</w:t>
      </w:r>
      <w:r>
        <w:br/>
        <w:t>unsere Webseite www.gerechter-welthandel.org</w:t>
      </w:r>
      <w:r>
        <w:br/>
        <w:t>&lt;</w:t>
      </w:r>
      <w:hyperlink r:id="rId32" w:tgtFrame="_blank" w:history="1">
        <w:r>
          <w:rPr>
            <w:rStyle w:val="Hyperlink"/>
          </w:rPr>
          <w:t>https://www.gerechter-welthandel.org/</w:t>
        </w:r>
      </w:hyperlink>
      <w:r>
        <w:t>&gt;, unsere Facebook-Seite</w:t>
      </w:r>
      <w:r>
        <w:br/>
        <w:t>www.facebook.com/netzwerkgerechterwelthandel</w:t>
      </w:r>
      <w:r>
        <w:br/>
        <w:t>&lt;</w:t>
      </w:r>
      <w:hyperlink r:id="rId33" w:tgtFrame="_blank" w:history="1">
        <w:r>
          <w:rPr>
            <w:rStyle w:val="Hyperlink"/>
          </w:rPr>
          <w:t>http://www.facebook.com/netzwerkgerechterwelthandel</w:t>
        </w:r>
      </w:hyperlink>
      <w:r>
        <w:t>&gt; oder folgen Sie</w:t>
      </w:r>
      <w:r>
        <w:br/>
        <w:t xml:space="preserve">uns auf Twitter </w:t>
      </w:r>
      <w:hyperlink r:id="rId34" w:tgtFrame="_blank" w:history="1">
        <w:r>
          <w:rPr>
            <w:rStyle w:val="Hyperlink"/>
          </w:rPr>
          <w:t>https://twitter.com/NetzWelthandel</w:t>
        </w:r>
      </w:hyperlink>
      <w:r>
        <w:t xml:space="preserve">. </w:t>
      </w:r>
      <w:r>
        <w:br/>
      </w:r>
      <w:r>
        <w:br/>
        <w:t xml:space="preserve">Der nächste Newsletter erscheint in ca. 4-6 Wochen. </w:t>
      </w:r>
      <w:r>
        <w:br/>
      </w:r>
      <w:r>
        <w:br/>
        <w:t>*Falls Sie den Newsletter abbestellen möchten, tragen Sie sich unter</w:t>
      </w:r>
      <w:r>
        <w:br/>
        <w:t>folgendem Link aus:</w:t>
      </w:r>
      <w:r>
        <w:br/>
        <w:t>**https://www.gerechter-welthandel.org/newsletter-abbestellen**aus; oder</w:t>
      </w:r>
      <w:r>
        <w:br/>
        <w:t xml:space="preserve">schreiben Sie eine </w:t>
      </w:r>
      <w:proofErr w:type="spellStart"/>
      <w:r>
        <w:t>Email</w:t>
      </w:r>
      <w:proofErr w:type="spellEnd"/>
      <w:r>
        <w:t xml:space="preserve"> an: **</w:t>
      </w:r>
      <w:r>
        <w:rPr>
          <w:rStyle w:val="cmpparsedemail"/>
        </w:rPr>
        <w:t>newsletter@gerechter-welthandel.org</w:t>
      </w:r>
      <w:r>
        <w:t>*</w:t>
      </w:r>
      <w:r>
        <w:br/>
        <w:t>&lt;</w:t>
      </w:r>
      <w:r>
        <w:rPr>
          <w:rStyle w:val="cmpparsedemail"/>
        </w:rPr>
        <w:t>newsletter@gerechter-welthandel.org</w:t>
      </w:r>
      <w:r>
        <w:t>&gt;*.*</w:t>
      </w:r>
      <w:r>
        <w:br/>
      </w:r>
      <w:r>
        <w:br/>
        <w:t>Unsere Datenschutzbestimmungen finden Sie unter</w:t>
      </w:r>
      <w:r>
        <w:br/>
      </w:r>
      <w:hyperlink r:id="rId35" w:tgtFrame="_blank" w:history="1">
        <w:r>
          <w:rPr>
            <w:rStyle w:val="Hyperlink"/>
          </w:rPr>
          <w:t>https://www.gerechter-welthandel.org/datenschutzerklaerung</w:t>
        </w:r>
      </w:hyperlink>
      <w:r>
        <w:t>.</w:t>
      </w:r>
      <w:r>
        <w:br/>
      </w:r>
      <w:r>
        <w:br/>
      </w:r>
      <w:r>
        <w:br/>
        <w:t>Impressum:</w:t>
      </w:r>
      <w:r>
        <w:br/>
      </w:r>
      <w:r>
        <w:br/>
        <w:t>Forum Umwelt und Entwicklung</w:t>
      </w:r>
      <w:r>
        <w:br/>
      </w:r>
      <w:r>
        <w:br/>
      </w:r>
      <w:r>
        <w:rPr>
          <w:rStyle w:val="cmpparsedaddress"/>
        </w:rPr>
        <w:t>Marienstraße 19-20</w:t>
      </w:r>
      <w:r>
        <w:br/>
      </w:r>
      <w:r>
        <w:br/>
      </w:r>
      <w:r>
        <w:br/>
      </w:r>
      <w:r>
        <w:rPr>
          <w:rStyle w:val="cmpparsedaddress"/>
        </w:rPr>
        <w:t>10117 Berlin</w:t>
      </w:r>
      <w:bookmarkStart w:id="0" w:name="_GoBack"/>
      <w:bookmarkEnd w:id="0"/>
    </w:p>
    <w:sectPr w:rsidR="00DD6D9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3C1"/>
    <w:rsid w:val="005013C1"/>
    <w:rsid w:val="00DD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cmpparseddate">
    <w:name w:val="cmp_parsed_date"/>
    <w:basedOn w:val="Absatz-Standardschriftart"/>
    <w:rsid w:val="005013C1"/>
  </w:style>
  <w:style w:type="character" w:styleId="Hyperlink">
    <w:name w:val="Hyperlink"/>
    <w:basedOn w:val="Absatz-Standardschriftart"/>
    <w:uiPriority w:val="99"/>
    <w:semiHidden/>
    <w:unhideWhenUsed/>
    <w:rsid w:val="005013C1"/>
    <w:rPr>
      <w:color w:val="0000FF"/>
      <w:u w:val="single"/>
    </w:rPr>
  </w:style>
  <w:style w:type="character" w:customStyle="1" w:styleId="cmpparsedlocation">
    <w:name w:val="cmp_parsed_location"/>
    <w:basedOn w:val="Absatz-Standardschriftart"/>
    <w:rsid w:val="005013C1"/>
  </w:style>
  <w:style w:type="character" w:customStyle="1" w:styleId="cmpparsedemail">
    <w:name w:val="cmp_parsed_email"/>
    <w:basedOn w:val="Absatz-Standardschriftart"/>
    <w:rsid w:val="005013C1"/>
  </w:style>
  <w:style w:type="character" w:customStyle="1" w:styleId="cmpparsedaddress">
    <w:name w:val="cmp_parsed_address"/>
    <w:basedOn w:val="Absatz-Standardschriftart"/>
    <w:rsid w:val="005013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cmpparseddate">
    <w:name w:val="cmp_parsed_date"/>
    <w:basedOn w:val="Absatz-Standardschriftart"/>
    <w:rsid w:val="005013C1"/>
  </w:style>
  <w:style w:type="character" w:styleId="Hyperlink">
    <w:name w:val="Hyperlink"/>
    <w:basedOn w:val="Absatz-Standardschriftart"/>
    <w:uiPriority w:val="99"/>
    <w:semiHidden/>
    <w:unhideWhenUsed/>
    <w:rsid w:val="005013C1"/>
    <w:rPr>
      <w:color w:val="0000FF"/>
      <w:u w:val="single"/>
    </w:rPr>
  </w:style>
  <w:style w:type="character" w:customStyle="1" w:styleId="cmpparsedlocation">
    <w:name w:val="cmp_parsed_location"/>
    <w:basedOn w:val="Absatz-Standardschriftart"/>
    <w:rsid w:val="005013C1"/>
  </w:style>
  <w:style w:type="character" w:customStyle="1" w:styleId="cmpparsedemail">
    <w:name w:val="cmp_parsed_email"/>
    <w:basedOn w:val="Absatz-Standardschriftart"/>
    <w:rsid w:val="005013C1"/>
  </w:style>
  <w:style w:type="character" w:customStyle="1" w:styleId="cmpparsedaddress">
    <w:name w:val="cmp_parsed_address"/>
    <w:basedOn w:val="Absatz-Standardschriftart"/>
    <w:rsid w:val="00501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hr-demokratie.de/presse/einzelansicht-pms/news/eugh-sieht-paralleljustiz-in-ceta-als-unproblematisch-jetzt-ist-die-politik-am-zuge/" TargetMode="External"/><Relationship Id="rId13" Type="http://schemas.openxmlformats.org/officeDocument/2006/relationships/hyperlink" Target="https://www.greenpeace.de/themen/umwelt-gesellschaft-wirtschaft/handelsabkommen/farbe-bekennen" TargetMode="External"/><Relationship Id="rId18" Type="http://schemas.openxmlformats.org/officeDocument/2006/relationships/hyperlink" Target="https://www.mehr-demokratie.de/fileadmin/pdf/Stop_EU-only/2019-05_16_PM_Verfassungsbeschwerde_EU-Singapur-Abkommen.pdf" TargetMode="External"/><Relationship Id="rId26" Type="http://schemas.openxmlformats.org/officeDocument/2006/relationships/hyperlink" Target="https://youtu.be/zRp6457BWg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ttac.de/startseite/detailansicht/news/ttip-20-altmaier-muss-eu-mandate-fuer-handelsgespraeche-ablehnen" TargetMode="External"/><Relationship Id="rId34" Type="http://schemas.openxmlformats.org/officeDocument/2006/relationships/hyperlink" Target="https://twitter.com/NetzWelthandel" TargetMode="External"/><Relationship Id="rId7" Type="http://schemas.openxmlformats.org/officeDocument/2006/relationships/hyperlink" Target="http://www.umweltinstitut.org/aktuelle-meldungen/meldungen/2019/ceta-laut-eugh-mit-europaeischen-vertraegen-vereinbar.html" TargetMode="External"/><Relationship Id="rId12" Type="http://schemas.openxmlformats.org/officeDocument/2006/relationships/hyperlink" Target="https://stopisds.org/de/fuenf-wege-um-aktiv-gegen-isds-unternehmensstraflosigkeit-vorzugehen/" TargetMode="External"/><Relationship Id="rId17" Type="http://schemas.openxmlformats.org/officeDocument/2006/relationships/hyperlink" Target="https://www.lobbycontrol.de/2019/03/europa-nicht-den-konzernen-ueberlassen/" TargetMode="External"/><Relationship Id="rId25" Type="http://schemas.openxmlformats.org/officeDocument/2006/relationships/hyperlink" Target="https://youtu.be/W2kUQUQWgpA" TargetMode="External"/><Relationship Id="rId33" Type="http://schemas.openxmlformats.org/officeDocument/2006/relationships/hyperlink" Target="http://www.facebook.com/netzwerkgerechterwelthande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gerechter-welthandel.org/%3cspan%20class=" TargetMode="External"/><Relationship Id="rId20" Type="http://schemas.openxmlformats.org/officeDocument/2006/relationships/hyperlink" Target="https://www.euractiv.com/section/economy-jobs/news/no-trade-deal-without-agriculture-warns-us-ambassador-to-the-eu/" TargetMode="External"/><Relationship Id="rId29" Type="http://schemas.openxmlformats.org/officeDocument/2006/relationships/hyperlink" Target="https://power-shift.de/wp-content/uploads/%3cspan%20class=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taz.de/Gastkommentar-EuGH-Urteil-zu-Ceta/!5590065/" TargetMode="External"/><Relationship Id="rId11" Type="http://schemas.openxmlformats.org/officeDocument/2006/relationships/hyperlink" Target="https://stopisds.org/de/" TargetMode="External"/><Relationship Id="rId24" Type="http://schemas.openxmlformats.org/officeDocument/2006/relationships/hyperlink" Target="https://science.sciencemag.org/content/364/6438/341.1" TargetMode="External"/><Relationship Id="rId32" Type="http://schemas.openxmlformats.org/officeDocument/2006/relationships/hyperlink" Target="https://www.gerechter-welthandel.org/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www.gerechter-welthandel.org/%3cspan%20class=" TargetMode="External"/><Relationship Id="rId15" Type="http://schemas.openxmlformats.org/officeDocument/2006/relationships/hyperlink" Target="https://www.ceta-im-bundesrat.de/" TargetMode="External"/><Relationship Id="rId23" Type="http://schemas.openxmlformats.org/officeDocument/2006/relationships/hyperlink" Target="https://www.fr.de/meinung/europa-regenwald-bedroht-12200393.html" TargetMode="External"/><Relationship Id="rId28" Type="http://schemas.openxmlformats.org/officeDocument/2006/relationships/hyperlink" Target="https://power-shift.de/wp-content/uploads/2019/05/Mit-Konzernklagen-gegen-Umweltschutz-web.pdf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verfassungsblog.de/ist-ceta-der-golden-standard-eugh-haelt-ceta-gericht-fuer-unionsrechtskonform/" TargetMode="External"/><Relationship Id="rId19" Type="http://schemas.openxmlformats.org/officeDocument/2006/relationships/hyperlink" Target="http://www.verfassungsbeschwerde.eu" TargetMode="External"/><Relationship Id="rId31" Type="http://schemas.openxmlformats.org/officeDocument/2006/relationships/hyperlink" Target="https://www.attac.de/sommerakademi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aturfreunde.de/eugh-gutachten-zu-ceta-schiedsgerichten-ist-nicht-plausibel" TargetMode="External"/><Relationship Id="rId14" Type="http://schemas.openxmlformats.org/officeDocument/2006/relationships/hyperlink" Target="https://www.fr.de/frankfurt/parteitag-frankfurt-sigrid-erfurth-philip-kraemer-sind-neue-parteichefs-gruenen-hessen-12273929.html" TargetMode="External"/><Relationship Id="rId22" Type="http://schemas.openxmlformats.org/officeDocument/2006/relationships/hyperlink" Target="https://www.lobbycontrol.de/2019/05/ttip-2-0-exportindustrie-setzt-bundesregierung-unter-druck" TargetMode="External"/><Relationship Id="rId27" Type="http://schemas.openxmlformats.org/officeDocument/2006/relationships/hyperlink" Target="https://youtu.be/DkhGBM4wDFM" TargetMode="External"/><Relationship Id="rId30" Type="http://schemas.openxmlformats.org/officeDocument/2006/relationships/hyperlink" Target="https://www.ein-europa-fuer-alle.de/" TargetMode="External"/><Relationship Id="rId35" Type="http://schemas.openxmlformats.org/officeDocument/2006/relationships/hyperlink" Target="https://www.gerechter-welthandel.org/datenschutzerklaerung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3249</Words>
  <Characters>20475</Characters>
  <Application>Microsoft Office Word</Application>
  <DocSecurity>0</DocSecurity>
  <Lines>170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 Lienkamp</dc:creator>
  <cp:lastModifiedBy>Christoph Lienkamp</cp:lastModifiedBy>
  <cp:revision>1</cp:revision>
  <dcterms:created xsi:type="dcterms:W3CDTF">2019-05-19T06:51:00Z</dcterms:created>
  <dcterms:modified xsi:type="dcterms:W3CDTF">2019-05-19T06:52:00Z</dcterms:modified>
</cp:coreProperties>
</file>